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7F" w:rsidRPr="005B1A77" w:rsidRDefault="009D4B7F" w:rsidP="009D4B7F">
      <w:pPr>
        <w:jc w:val="center"/>
        <w:rPr>
          <w:rFonts w:cs="Times New Roman"/>
          <w:sz w:val="28"/>
          <w:szCs w:val="28"/>
        </w:rPr>
      </w:pPr>
      <w:r w:rsidRPr="005B1A77">
        <w:rPr>
          <w:rFonts w:cs="Times New Roman"/>
          <w:sz w:val="28"/>
          <w:szCs w:val="28"/>
        </w:rPr>
        <w:t>МАРЬИНСКИЙ СЕЛЬСКИЙ СОВЕТ НАРОДНЫХ ДЕПУТАТОВ</w:t>
      </w:r>
    </w:p>
    <w:p w:rsidR="009D4B7F" w:rsidRPr="005B1A77" w:rsidRDefault="009D4B7F" w:rsidP="009D4B7F">
      <w:pPr>
        <w:jc w:val="center"/>
        <w:rPr>
          <w:rFonts w:cs="Times New Roman"/>
          <w:sz w:val="28"/>
          <w:szCs w:val="28"/>
        </w:rPr>
      </w:pPr>
      <w:r w:rsidRPr="005B1A77">
        <w:rPr>
          <w:rFonts w:cs="Times New Roman"/>
          <w:sz w:val="28"/>
          <w:szCs w:val="28"/>
        </w:rPr>
        <w:t>КИРСАНОВСКОГО РАЙОНА ТАМБОВСКОЙ ОБЛАСТИ</w:t>
      </w:r>
    </w:p>
    <w:p w:rsidR="009D4B7F" w:rsidRPr="005B1A77" w:rsidRDefault="009D4B7F" w:rsidP="009D4B7F">
      <w:pPr>
        <w:jc w:val="center"/>
        <w:rPr>
          <w:rFonts w:cs="Times New Roman"/>
        </w:rPr>
      </w:pPr>
    </w:p>
    <w:p w:rsidR="009D4B7F" w:rsidRPr="005B1A77" w:rsidRDefault="009D4B7F" w:rsidP="009D4B7F">
      <w:pPr>
        <w:jc w:val="center"/>
        <w:rPr>
          <w:rFonts w:cs="Times New Roman"/>
          <w:sz w:val="28"/>
          <w:szCs w:val="28"/>
        </w:rPr>
      </w:pPr>
      <w:r w:rsidRPr="005B1A77">
        <w:rPr>
          <w:rFonts w:cs="Times New Roman"/>
          <w:sz w:val="28"/>
          <w:szCs w:val="28"/>
        </w:rPr>
        <w:t>( шестой созыв –     пятидесятое заседание  )</w:t>
      </w:r>
    </w:p>
    <w:p w:rsidR="009D4B7F" w:rsidRPr="005B1A77" w:rsidRDefault="009D4B7F" w:rsidP="009D4B7F">
      <w:pPr>
        <w:jc w:val="center"/>
        <w:rPr>
          <w:rFonts w:cs="Times New Roman"/>
          <w:sz w:val="44"/>
          <w:szCs w:val="44"/>
        </w:rPr>
      </w:pPr>
      <w:r w:rsidRPr="005B1A77">
        <w:rPr>
          <w:rFonts w:cs="Times New Roman"/>
          <w:sz w:val="44"/>
          <w:szCs w:val="44"/>
        </w:rPr>
        <w:t>РЕШЕНИЕ</w:t>
      </w:r>
    </w:p>
    <w:p w:rsidR="009D4B7F" w:rsidRPr="005B1A77" w:rsidRDefault="009D4B7F" w:rsidP="009D4B7F">
      <w:pPr>
        <w:rPr>
          <w:rFonts w:eastAsia="Times New Roman" w:cs="Times New Roman"/>
          <w:b/>
          <w:sz w:val="16"/>
          <w:szCs w:val="16"/>
          <w:lang w:eastAsia="ru-RU"/>
        </w:rPr>
      </w:pPr>
    </w:p>
    <w:p w:rsidR="009D4B7F" w:rsidRPr="005B1A77" w:rsidRDefault="009D4B7F" w:rsidP="009D4B7F">
      <w:pPr>
        <w:rPr>
          <w:rFonts w:eastAsia="Times New Roman" w:cs="Times New Roman"/>
          <w:sz w:val="28"/>
          <w:szCs w:val="28"/>
          <w:lang w:eastAsia="ru-RU"/>
        </w:rPr>
      </w:pPr>
      <w:r w:rsidRPr="005B1A77">
        <w:rPr>
          <w:rFonts w:eastAsia="Times New Roman" w:cs="Times New Roman"/>
          <w:sz w:val="28"/>
          <w:szCs w:val="28"/>
          <w:lang w:eastAsia="ru-RU"/>
        </w:rPr>
        <w:t xml:space="preserve">23.06.2022                                   с.  </w:t>
      </w:r>
      <w:r>
        <w:rPr>
          <w:rFonts w:eastAsia="Times New Roman" w:cs="Times New Roman"/>
          <w:sz w:val="28"/>
          <w:szCs w:val="28"/>
          <w:lang w:eastAsia="ru-RU"/>
        </w:rPr>
        <w:t>Марьинка</w:t>
      </w:r>
      <w:r w:rsidRPr="005B1A77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№ 22</w:t>
      </w:r>
      <w:r>
        <w:rPr>
          <w:rFonts w:eastAsia="Times New Roman" w:cs="Times New Roman"/>
          <w:sz w:val="28"/>
          <w:szCs w:val="28"/>
          <w:lang w:eastAsia="ru-RU"/>
        </w:rPr>
        <w:t>4</w:t>
      </w:r>
    </w:p>
    <w:p w:rsidR="0021059D" w:rsidRPr="0021059D" w:rsidRDefault="0021059D" w:rsidP="0021059D">
      <w:pPr>
        <w:tabs>
          <w:tab w:val="left" w:pos="708"/>
        </w:tabs>
        <w:spacing w:line="100" w:lineRule="atLeast"/>
        <w:jc w:val="center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21059D" w:rsidRPr="0021059D" w:rsidRDefault="0021059D" w:rsidP="0021059D">
      <w:pPr>
        <w:tabs>
          <w:tab w:val="left" w:pos="708"/>
        </w:tabs>
        <w:spacing w:line="100" w:lineRule="atLeast"/>
        <w:jc w:val="both"/>
        <w:rPr>
          <w:rFonts w:eastAsia="Times New Roman" w:cs="Times New Roman"/>
          <w:color w:val="00000A"/>
          <w:sz w:val="28"/>
          <w:szCs w:val="24"/>
          <w:lang w:eastAsia="ru-RU"/>
        </w:rPr>
      </w:pPr>
    </w:p>
    <w:p w:rsidR="0021059D" w:rsidRPr="0021059D" w:rsidRDefault="0021059D" w:rsidP="0021059D">
      <w:pPr>
        <w:suppressAutoHyphens w:val="0"/>
        <w:jc w:val="both"/>
        <w:rPr>
          <w:rFonts w:cs="Times New Roman"/>
          <w:sz w:val="28"/>
          <w:szCs w:val="24"/>
        </w:rPr>
      </w:pPr>
      <w:r w:rsidRPr="0021059D">
        <w:rPr>
          <w:rFonts w:cs="Times New Roman"/>
          <w:sz w:val="28"/>
          <w:szCs w:val="24"/>
        </w:rPr>
        <w:t>О внесении изменений в Положение о порядке и условиях приватизации м</w:t>
      </w:r>
      <w:r w:rsidRPr="0021059D">
        <w:rPr>
          <w:rFonts w:cs="Times New Roman"/>
          <w:sz w:val="28"/>
          <w:szCs w:val="24"/>
        </w:rPr>
        <w:t>у</w:t>
      </w:r>
      <w:r w:rsidRPr="0021059D">
        <w:rPr>
          <w:rFonts w:cs="Times New Roman"/>
          <w:sz w:val="28"/>
          <w:szCs w:val="24"/>
        </w:rPr>
        <w:t xml:space="preserve">ниципального имущества на территории муниципального образования </w:t>
      </w:r>
      <w:r w:rsidR="009D4B7F">
        <w:rPr>
          <w:rFonts w:cs="Times New Roman"/>
          <w:sz w:val="28"/>
          <w:szCs w:val="24"/>
        </w:rPr>
        <w:t>Мар</w:t>
      </w:r>
      <w:r w:rsidR="009D4B7F">
        <w:rPr>
          <w:rFonts w:cs="Times New Roman"/>
          <w:sz w:val="28"/>
          <w:szCs w:val="24"/>
        </w:rPr>
        <w:t>ь</w:t>
      </w:r>
      <w:r w:rsidR="009D4B7F">
        <w:rPr>
          <w:rFonts w:cs="Times New Roman"/>
          <w:sz w:val="28"/>
          <w:szCs w:val="24"/>
        </w:rPr>
        <w:t>инского</w:t>
      </w:r>
      <w:r w:rsidRPr="0021059D">
        <w:rPr>
          <w:rFonts w:cs="Times New Roman"/>
          <w:sz w:val="28"/>
          <w:szCs w:val="24"/>
        </w:rPr>
        <w:t xml:space="preserve"> сельсовета Кирсановского района Тамбовской области, утвержде</w:t>
      </w:r>
      <w:r w:rsidRPr="0021059D">
        <w:rPr>
          <w:rFonts w:cs="Times New Roman"/>
          <w:sz w:val="28"/>
          <w:szCs w:val="24"/>
        </w:rPr>
        <w:t>н</w:t>
      </w:r>
      <w:r w:rsidRPr="0021059D">
        <w:rPr>
          <w:rFonts w:cs="Times New Roman"/>
          <w:sz w:val="28"/>
          <w:szCs w:val="24"/>
        </w:rPr>
        <w:t>ное решением</w:t>
      </w:r>
      <w:r w:rsidR="009D4B7F">
        <w:rPr>
          <w:rFonts w:cs="Times New Roman"/>
          <w:sz w:val="28"/>
          <w:szCs w:val="24"/>
        </w:rPr>
        <w:t xml:space="preserve"> Марьинского</w:t>
      </w:r>
      <w:r w:rsidRPr="0021059D">
        <w:rPr>
          <w:rFonts w:cs="Times New Roman"/>
          <w:sz w:val="28"/>
          <w:szCs w:val="24"/>
        </w:rPr>
        <w:t xml:space="preserve"> сельского Совета народных депутатов Кирсано</w:t>
      </w:r>
      <w:r w:rsidRPr="0021059D">
        <w:rPr>
          <w:rFonts w:cs="Times New Roman"/>
          <w:sz w:val="28"/>
          <w:szCs w:val="24"/>
        </w:rPr>
        <w:t>в</w:t>
      </w:r>
      <w:r w:rsidRPr="0021059D">
        <w:rPr>
          <w:rFonts w:cs="Times New Roman"/>
          <w:sz w:val="28"/>
          <w:szCs w:val="24"/>
        </w:rPr>
        <w:t xml:space="preserve">ского района Тамбовской области от </w:t>
      </w:r>
      <w:r w:rsidR="009D4B7F">
        <w:rPr>
          <w:rFonts w:cs="Times New Roman"/>
          <w:sz w:val="28"/>
          <w:szCs w:val="24"/>
        </w:rPr>
        <w:t>16.11.2021</w:t>
      </w:r>
      <w:r w:rsidRPr="0021059D">
        <w:rPr>
          <w:rFonts w:cs="Times New Roman"/>
          <w:sz w:val="28"/>
          <w:szCs w:val="24"/>
        </w:rPr>
        <w:t xml:space="preserve">№ </w:t>
      </w:r>
      <w:r w:rsidR="009D4B7F">
        <w:rPr>
          <w:rFonts w:cs="Times New Roman"/>
          <w:sz w:val="28"/>
          <w:szCs w:val="24"/>
        </w:rPr>
        <w:t>132</w:t>
      </w:r>
    </w:p>
    <w:p w:rsidR="0021059D" w:rsidRPr="0021059D" w:rsidRDefault="0021059D" w:rsidP="0021059D">
      <w:pPr>
        <w:widowControl w:val="0"/>
        <w:tabs>
          <w:tab w:val="left" w:pos="708"/>
        </w:tabs>
        <w:spacing w:line="100" w:lineRule="atLeast"/>
        <w:ind w:firstLine="720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011CFB" w:rsidRDefault="00011CFB">
      <w:pPr>
        <w:pStyle w:val="10"/>
        <w:widowControl w:val="0"/>
        <w:spacing w:line="240" w:lineRule="auto"/>
        <w:ind w:firstLine="709"/>
        <w:jc w:val="both"/>
        <w:rPr>
          <w:szCs w:val="28"/>
        </w:rPr>
      </w:pPr>
    </w:p>
    <w:p w:rsidR="00011CFB" w:rsidRPr="00515B88" w:rsidRDefault="00374314" w:rsidP="00515B88">
      <w:pPr>
        <w:pStyle w:val="10"/>
        <w:widowControl w:val="0"/>
        <w:spacing w:line="240" w:lineRule="auto"/>
        <w:ind w:firstLine="709"/>
        <w:jc w:val="both"/>
      </w:pPr>
      <w:r>
        <w:rPr>
          <w:rFonts w:eastAsiaTheme="minorHAnsi"/>
          <w:color w:val="000000"/>
          <w:lang w:eastAsia="en-US"/>
        </w:rPr>
        <w:t xml:space="preserve">В соответствии с </w:t>
      </w:r>
      <w:r w:rsidRPr="00394498">
        <w:rPr>
          <w:rFonts w:eastAsiaTheme="minorHAnsi"/>
        </w:rPr>
        <w:t>Федеральным законом от 21.12.2001 № 178-ФЗ               «О приватизации государственного и муниципального имущества»,                       Федеральным законом от 06.10.2003 № 131-ФЗ «Об общих принципах организации местного самоуправления в Российской Федерации»,</w:t>
      </w:r>
      <w:r w:rsidRPr="00982E04">
        <w:rPr>
          <w:rFonts w:eastAsiaTheme="minorHAnsi"/>
          <w:color w:val="000000"/>
          <w:lang w:eastAsia="en-US"/>
        </w:rPr>
        <w:t xml:space="preserve">Федеральным законом от 02.07.2021 № 352-ФЗ «О внесении изменений            в отдельные законодательные акты Российской Федерации», </w:t>
      </w:r>
      <w:r w:rsidRPr="00394498">
        <w:rPr>
          <w:rFonts w:eastAsiaTheme="minorHAnsi"/>
        </w:rPr>
        <w:t xml:space="preserve">Уставом </w:t>
      </w:r>
      <w:r w:rsidR="009D4B7F">
        <w:rPr>
          <w:rFonts w:eastAsiaTheme="minorHAnsi"/>
        </w:rPr>
        <w:t>Марьинского</w:t>
      </w:r>
      <w:r w:rsidR="00515B88">
        <w:rPr>
          <w:rFonts w:eastAsiaTheme="minorHAnsi"/>
        </w:rPr>
        <w:t xml:space="preserve"> сельсовета,</w:t>
      </w:r>
      <w:r w:rsidRPr="00394498">
        <w:rPr>
          <w:rFonts w:eastAsiaTheme="minorHAnsi"/>
        </w:rPr>
        <w:t xml:space="preserve"> утвержденным решением </w:t>
      </w:r>
      <w:r w:rsidR="009D4B7F">
        <w:rPr>
          <w:rFonts w:eastAsiaTheme="minorHAnsi"/>
        </w:rPr>
        <w:t>Марьинского</w:t>
      </w:r>
      <w:r w:rsidR="00515B88">
        <w:rPr>
          <w:rFonts w:eastAsiaTheme="minorHAnsi"/>
        </w:rPr>
        <w:t xml:space="preserve"> сельского Совета народных депутатов</w:t>
      </w:r>
      <w:r w:rsidRPr="00394498">
        <w:rPr>
          <w:rFonts w:eastAsiaTheme="minorHAnsi"/>
        </w:rPr>
        <w:t xml:space="preserve"> от </w:t>
      </w:r>
      <w:r w:rsidR="00BA0B77">
        <w:rPr>
          <w:rFonts w:eastAsiaTheme="minorHAnsi"/>
        </w:rPr>
        <w:t>14.01.</w:t>
      </w:r>
      <w:r w:rsidR="00515B88">
        <w:rPr>
          <w:rFonts w:eastAsiaTheme="minorHAnsi"/>
        </w:rPr>
        <w:t>2019</w:t>
      </w:r>
      <w:r w:rsidRPr="00394498">
        <w:rPr>
          <w:rFonts w:eastAsiaTheme="minorHAnsi"/>
        </w:rPr>
        <w:t xml:space="preserve"> № </w:t>
      </w:r>
      <w:r w:rsidR="00BA0B77">
        <w:rPr>
          <w:rFonts w:eastAsiaTheme="minorHAnsi"/>
        </w:rPr>
        <w:t>35</w:t>
      </w:r>
      <w:r w:rsidRPr="00394498">
        <w:rPr>
          <w:rFonts w:eastAsiaTheme="minorHAnsi"/>
        </w:rPr>
        <w:t xml:space="preserve">, </w:t>
      </w:r>
      <w:r w:rsidR="00BA0B77">
        <w:rPr>
          <w:rFonts w:eastAsiaTheme="minorHAnsi"/>
        </w:rPr>
        <w:t>Марьинский</w:t>
      </w:r>
      <w:r w:rsidR="00515B88">
        <w:rPr>
          <w:rFonts w:eastAsiaTheme="minorHAnsi"/>
        </w:rPr>
        <w:t xml:space="preserve"> сельский Совет народных депутатов</w:t>
      </w:r>
      <w:r w:rsidR="00BA0B77">
        <w:rPr>
          <w:rFonts w:eastAsiaTheme="minorHAnsi"/>
        </w:rPr>
        <w:t xml:space="preserve"> </w:t>
      </w:r>
      <w:r w:rsidRPr="00394498">
        <w:rPr>
          <w:szCs w:val="28"/>
        </w:rPr>
        <w:t>РЕШИЛ:</w:t>
      </w:r>
    </w:p>
    <w:p w:rsidR="00011CFB" w:rsidRDefault="00011CFB">
      <w:pPr>
        <w:pStyle w:val="10"/>
        <w:widowControl w:val="0"/>
        <w:spacing w:line="240" w:lineRule="auto"/>
        <w:ind w:firstLine="709"/>
        <w:jc w:val="both"/>
        <w:rPr>
          <w:szCs w:val="28"/>
        </w:rPr>
      </w:pPr>
    </w:p>
    <w:p w:rsidR="00011CFB" w:rsidRDefault="00374314">
      <w:pPr>
        <w:pStyle w:val="10"/>
        <w:numPr>
          <w:ilvl w:val="0"/>
          <w:numId w:val="1"/>
        </w:numPr>
        <w:tabs>
          <w:tab w:val="clear" w:pos="708"/>
        </w:tabs>
        <w:spacing w:line="240" w:lineRule="auto"/>
        <w:ind w:left="0" w:firstLine="709"/>
        <w:jc w:val="both"/>
      </w:pPr>
      <w:r>
        <w:rPr>
          <w:szCs w:val="28"/>
        </w:rPr>
        <w:t xml:space="preserve">Внести </w:t>
      </w:r>
      <w:r w:rsidR="00755542" w:rsidRPr="0021059D">
        <w:t xml:space="preserve">в Положение о порядке и условиях приватизации муниципального имущества на территории муниципального образования </w:t>
      </w:r>
      <w:r w:rsidR="009D4B7F">
        <w:t>Марьинского</w:t>
      </w:r>
      <w:r w:rsidR="00755542" w:rsidRPr="0021059D">
        <w:t xml:space="preserve"> сельсовета Кирсановского района Тамбовской области, утвержденное решением</w:t>
      </w:r>
      <w:r w:rsidR="00BA0B77">
        <w:t xml:space="preserve"> </w:t>
      </w:r>
      <w:r w:rsidR="009D4B7F">
        <w:t>Марьинского</w:t>
      </w:r>
      <w:r w:rsidR="00755542" w:rsidRPr="0021059D">
        <w:t xml:space="preserve"> сельского Совета народных депутатов Кирсановского района Тамбовской области от </w:t>
      </w:r>
      <w:r w:rsidR="00BA0B77">
        <w:t>16.11.2021</w:t>
      </w:r>
      <w:r w:rsidR="00BA0B77" w:rsidRPr="0021059D">
        <w:t xml:space="preserve">№ </w:t>
      </w:r>
      <w:r w:rsidR="00BA0B77">
        <w:t>132</w:t>
      </w:r>
      <w:r w:rsidR="00755542">
        <w:t xml:space="preserve">, </w:t>
      </w:r>
      <w:r>
        <w:t>следующие изменения:</w:t>
      </w:r>
    </w:p>
    <w:p w:rsidR="00011CFB" w:rsidRDefault="00374314">
      <w:pPr>
        <w:pStyle w:val="10"/>
        <w:widowControl w:val="0"/>
        <w:numPr>
          <w:ilvl w:val="0"/>
          <w:numId w:val="2"/>
        </w:numPr>
        <w:spacing w:line="240" w:lineRule="auto"/>
        <w:ind w:left="0" w:firstLine="709"/>
        <w:jc w:val="both"/>
      </w:pPr>
      <w:r>
        <w:rPr>
          <w:iCs/>
          <w:szCs w:val="28"/>
        </w:rPr>
        <w:t>пунк</w:t>
      </w:r>
      <w:r>
        <w:rPr>
          <w:iCs/>
          <w:kern w:val="2"/>
          <w:szCs w:val="28"/>
        </w:rPr>
        <w:t xml:space="preserve">т 3.7. изложить в следующей редакции: </w:t>
      </w:r>
    </w:p>
    <w:p w:rsidR="00011CFB" w:rsidRDefault="00374314">
      <w:pPr>
        <w:ind w:firstLine="709"/>
        <w:jc w:val="both"/>
      </w:pPr>
      <w:r>
        <w:rPr>
          <w:iCs/>
          <w:kern w:val="2"/>
          <w:sz w:val="28"/>
          <w:szCs w:val="28"/>
        </w:rPr>
        <w:t>«3.7.</w:t>
      </w:r>
      <w:r>
        <w:rPr>
          <w:sz w:val="28"/>
          <w:szCs w:val="28"/>
          <w:shd w:val="clear" w:color="auto" w:fill="FFFFFF"/>
        </w:rPr>
        <w:t>Унитарные предприятия, акционерные общества и общества</w:t>
      </w:r>
      <w:r w:rsidR="002F7C9A"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</w:rPr>
        <w:t xml:space="preserve"> ограниченной ответственностью, включенные в прогнозные планы (программы) приватизации муниципального имущества, представляют                 в </w:t>
      </w:r>
      <w:r w:rsidR="003563E8">
        <w:rPr>
          <w:sz w:val="28"/>
          <w:szCs w:val="28"/>
          <w:shd w:val="clear" w:color="auto" w:fill="FFFFFF"/>
        </w:rPr>
        <w:t>администрацию</w:t>
      </w:r>
      <w:r w:rsidR="00BA0B77">
        <w:rPr>
          <w:sz w:val="28"/>
          <w:szCs w:val="28"/>
          <w:shd w:val="clear" w:color="auto" w:fill="FFFFFF"/>
        </w:rPr>
        <w:t xml:space="preserve"> </w:t>
      </w:r>
      <w:r w:rsidR="009D4B7F">
        <w:rPr>
          <w:sz w:val="28"/>
          <w:szCs w:val="28"/>
          <w:shd w:val="clear" w:color="auto" w:fill="FFFFFF"/>
        </w:rPr>
        <w:t>Марьинского</w:t>
      </w:r>
      <w:r w:rsidR="003563E8">
        <w:rPr>
          <w:sz w:val="28"/>
          <w:szCs w:val="28"/>
          <w:shd w:val="clear" w:color="auto" w:fill="FFFFFF"/>
        </w:rPr>
        <w:t xml:space="preserve"> сельсовета </w:t>
      </w:r>
      <w:r>
        <w:rPr>
          <w:sz w:val="28"/>
          <w:szCs w:val="28"/>
          <w:shd w:val="clear" w:color="auto" w:fill="FFFFFF"/>
        </w:rPr>
        <w:t>годовую бухгалтерскую (финансовую) отчетност</w:t>
      </w:r>
      <w:r w:rsidR="002F7C9A">
        <w:rPr>
          <w:sz w:val="28"/>
          <w:szCs w:val="28"/>
          <w:shd w:val="clear" w:color="auto" w:fill="FFFFFF"/>
        </w:rPr>
        <w:t xml:space="preserve">ь </w:t>
      </w:r>
      <w:r>
        <w:rPr>
          <w:sz w:val="28"/>
          <w:szCs w:val="28"/>
          <w:shd w:val="clear" w:color="auto" w:fill="FFFFFF"/>
        </w:rPr>
        <w:t>в установленный законодательством Российской Федерации о бухгалтерском учете срок для представления ее обязательного экземпляра в случае, если указанные предприятия и общества освобождены от обязанности представлять такую отчетность в целях формирования государственного информационного ресурса бухгалтерской (финансовой) отчетности, предусмотренного </w:t>
      </w:r>
      <w:r w:rsidRPr="00394498">
        <w:rPr>
          <w:sz w:val="28"/>
          <w:szCs w:val="28"/>
          <w:shd w:val="clear" w:color="auto" w:fill="FFFFFF"/>
        </w:rPr>
        <w:t>статьей 18 Федерального закона от 06.12.2011 № 402-ФЗ «О бухгалтерском учете» (далее - государственный информационный ресурс бухгалтерской (финансовой) отчетности),</w:t>
      </w:r>
      <w:r>
        <w:rPr>
          <w:sz w:val="28"/>
          <w:szCs w:val="28"/>
          <w:shd w:val="clear" w:color="auto" w:fill="FFFFFF"/>
        </w:rPr>
        <w:t xml:space="preserve"> а также </w:t>
      </w:r>
      <w:r>
        <w:rPr>
          <w:sz w:val="28"/>
          <w:szCs w:val="28"/>
          <w:shd w:val="clear" w:color="auto" w:fill="FFFFFF"/>
        </w:rPr>
        <w:lastRenderedPageBreak/>
        <w:t xml:space="preserve">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отчетности, на сайтах в сети «Интернет», определенных местной администрацией для размещения информации о приватизации. В случае, если указанные предприятия и общества представляют годовую бухгалтерскую (финансовую) отчетность в целях формирования государственного информационного ресурса бухгалтерской (финансовой) отчетности, </w:t>
      </w:r>
      <w:r w:rsidR="003563E8">
        <w:rPr>
          <w:sz w:val="28"/>
          <w:szCs w:val="28"/>
          <w:shd w:val="clear" w:color="auto" w:fill="FFFFFF"/>
        </w:rPr>
        <w:t xml:space="preserve">администрация </w:t>
      </w:r>
      <w:r w:rsidR="009D4B7F">
        <w:rPr>
          <w:sz w:val="28"/>
          <w:szCs w:val="28"/>
          <w:shd w:val="clear" w:color="auto" w:fill="FFFFFF"/>
        </w:rPr>
        <w:t>Марьинского</w:t>
      </w:r>
      <w:r w:rsidR="003563E8">
        <w:rPr>
          <w:sz w:val="28"/>
          <w:szCs w:val="28"/>
          <w:shd w:val="clear" w:color="auto" w:fill="FFFFFF"/>
        </w:rPr>
        <w:t xml:space="preserve"> сельсовета</w:t>
      </w:r>
      <w:r w:rsidR="00BA0B7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взаимодействия.</w:t>
      </w:r>
      <w:r>
        <w:rPr>
          <w:rFonts w:eastAsia="Times New Roman" w:cs="Times New Roman"/>
          <w:color w:val="auto"/>
          <w:sz w:val="28"/>
          <w:szCs w:val="28"/>
          <w:lang w:eastAsia="ru-RU"/>
        </w:rPr>
        <w:t>».</w:t>
      </w:r>
    </w:p>
    <w:p w:rsidR="00011CFB" w:rsidRDefault="00374314">
      <w:pPr>
        <w:pStyle w:val="10"/>
        <w:spacing w:line="240" w:lineRule="auto"/>
        <w:ind w:firstLine="709"/>
        <w:jc w:val="both"/>
      </w:pPr>
      <w:r>
        <w:rPr>
          <w:color w:val="000000"/>
          <w:szCs w:val="28"/>
        </w:rPr>
        <w:t>2. Опубликоват</w:t>
      </w:r>
      <w:r w:rsidR="002E52EE">
        <w:rPr>
          <w:color w:val="000000"/>
          <w:szCs w:val="28"/>
        </w:rPr>
        <w:t xml:space="preserve">ь настоящее решение в печатном </w:t>
      </w:r>
      <w:r>
        <w:rPr>
          <w:color w:val="000000"/>
          <w:szCs w:val="28"/>
        </w:rPr>
        <w:t>средстве массовой информации</w:t>
      </w:r>
      <w:r w:rsidR="002E52EE">
        <w:rPr>
          <w:color w:val="000000"/>
          <w:szCs w:val="28"/>
        </w:rPr>
        <w:t xml:space="preserve"> </w:t>
      </w:r>
      <w:r w:rsidR="009D4B7F">
        <w:rPr>
          <w:color w:val="000000"/>
          <w:szCs w:val="28"/>
        </w:rPr>
        <w:t>Марьинского</w:t>
      </w:r>
      <w:r w:rsidR="002E52EE">
        <w:rPr>
          <w:color w:val="000000"/>
          <w:szCs w:val="28"/>
        </w:rPr>
        <w:t xml:space="preserve"> сельсовета Кирсановского района Тамбовской области «Информационный бюллетень»</w:t>
      </w:r>
      <w:r w:rsidR="002E52EE">
        <w:rPr>
          <w:i/>
          <w:iCs/>
          <w:color w:val="000000"/>
          <w:szCs w:val="28"/>
        </w:rPr>
        <w:t xml:space="preserve">, </w:t>
      </w:r>
      <w:r>
        <w:rPr>
          <w:iCs/>
          <w:color w:val="000000"/>
          <w:szCs w:val="28"/>
        </w:rPr>
        <w:t>разместить</w:t>
      </w:r>
      <w:r w:rsidRPr="002E52EE">
        <w:rPr>
          <w:color w:val="000000"/>
          <w:szCs w:val="28"/>
        </w:rPr>
        <w:t xml:space="preserve"> на </w:t>
      </w:r>
      <w:r w:rsidRPr="002E52EE">
        <w:rPr>
          <w:iCs/>
          <w:color w:val="000000"/>
          <w:szCs w:val="28"/>
        </w:rPr>
        <w:t xml:space="preserve">официальном сайте администрации </w:t>
      </w:r>
      <w:r w:rsidR="002E52EE" w:rsidRPr="002E52EE">
        <w:rPr>
          <w:iCs/>
          <w:color w:val="000000"/>
          <w:szCs w:val="28"/>
        </w:rPr>
        <w:t>Кирсановского</w:t>
      </w:r>
      <w:r w:rsidRPr="002E52EE">
        <w:rPr>
          <w:iCs/>
          <w:color w:val="000000"/>
        </w:rPr>
        <w:t xml:space="preserve"> района Тамбовской области</w:t>
      </w:r>
      <w:r w:rsidR="002E52EE">
        <w:rPr>
          <w:iCs/>
          <w:color w:val="000000"/>
          <w:szCs w:val="28"/>
        </w:rPr>
        <w:t xml:space="preserve"> на странице </w:t>
      </w:r>
      <w:r w:rsidR="009D4B7F">
        <w:rPr>
          <w:iCs/>
          <w:color w:val="000000"/>
          <w:szCs w:val="28"/>
        </w:rPr>
        <w:t>Марьинского</w:t>
      </w:r>
      <w:r w:rsidR="002E52EE">
        <w:rPr>
          <w:iCs/>
          <w:color w:val="000000"/>
          <w:szCs w:val="28"/>
        </w:rPr>
        <w:t xml:space="preserve"> сельсовета </w:t>
      </w:r>
      <w:r w:rsidR="002E52EE">
        <w:rPr>
          <w:color w:val="000000"/>
          <w:szCs w:val="28"/>
        </w:rPr>
        <w:t xml:space="preserve">в </w:t>
      </w:r>
      <w:r>
        <w:rPr>
          <w:color w:val="000000"/>
          <w:szCs w:val="28"/>
        </w:rPr>
        <w:t>информационно-телекоммуникационной сети «Интернет»</w:t>
      </w:r>
      <w:r>
        <w:rPr>
          <w:i/>
          <w:iCs/>
          <w:color w:val="000000"/>
          <w:szCs w:val="28"/>
        </w:rPr>
        <w:t>.</w:t>
      </w:r>
    </w:p>
    <w:p w:rsidR="00011CFB" w:rsidRDefault="00374314">
      <w:pPr>
        <w:pStyle w:val="Default"/>
        <w:ind w:firstLine="709"/>
        <w:jc w:val="both"/>
      </w:pPr>
      <w:r>
        <w:rPr>
          <w:szCs w:val="28"/>
        </w:rPr>
        <w:t xml:space="preserve">3. </w:t>
      </w:r>
      <w:r w:rsidRPr="00394498">
        <w:t>Настоящее р</w:t>
      </w:r>
      <w:r w:rsidRPr="00394498">
        <w:rPr>
          <w:szCs w:val="28"/>
        </w:rPr>
        <w:t>ешение</w:t>
      </w:r>
      <w:r>
        <w:rPr>
          <w:szCs w:val="28"/>
        </w:rPr>
        <w:t xml:space="preserve"> вступает в силу со дня его официального опубликования.</w:t>
      </w:r>
    </w:p>
    <w:p w:rsidR="002E52EE" w:rsidRPr="002E52EE" w:rsidRDefault="002E52EE" w:rsidP="002E52EE">
      <w:pPr>
        <w:rPr>
          <w:rFonts w:eastAsia="Times New Roman" w:cs="Times New Roman"/>
          <w:sz w:val="28"/>
          <w:szCs w:val="28"/>
          <w:lang w:eastAsia="ru-RU"/>
        </w:rPr>
      </w:pPr>
      <w:r w:rsidRPr="002E52EE">
        <w:rPr>
          <w:rFonts w:eastAsia="Times New Roman" w:cs="Times New Roman"/>
          <w:sz w:val="28"/>
          <w:szCs w:val="28"/>
          <w:lang w:eastAsia="ru-RU"/>
        </w:rPr>
        <w:t xml:space="preserve"> 4. Контроль за исполнением настоящего решения возложить на постоянную комиссию по бюджету, экономике, социальным вопросам и налогообложению </w:t>
      </w:r>
      <w:r w:rsidR="009D4B7F">
        <w:rPr>
          <w:rFonts w:eastAsia="Times New Roman" w:cs="Times New Roman"/>
          <w:sz w:val="28"/>
          <w:szCs w:val="28"/>
          <w:lang w:eastAsia="ru-RU"/>
        </w:rPr>
        <w:t>Марьинского</w:t>
      </w:r>
      <w:r w:rsidRPr="002E52EE">
        <w:rPr>
          <w:rFonts w:eastAsia="Times New Roman" w:cs="Times New Roman"/>
          <w:sz w:val="28"/>
          <w:szCs w:val="28"/>
          <w:lang w:eastAsia="ru-RU"/>
        </w:rPr>
        <w:t xml:space="preserve"> сельского Совета народных депутатов (</w:t>
      </w:r>
      <w:r w:rsidR="00BA0B77">
        <w:rPr>
          <w:rFonts w:eastAsia="Times New Roman" w:cs="Times New Roman"/>
          <w:sz w:val="28"/>
          <w:szCs w:val="28"/>
          <w:lang w:eastAsia="ru-RU"/>
        </w:rPr>
        <w:t>Сычалина Е.Н</w:t>
      </w:r>
      <w:r w:rsidRPr="002E52EE">
        <w:rPr>
          <w:rFonts w:eastAsia="Times New Roman" w:cs="Times New Roman"/>
          <w:sz w:val="28"/>
          <w:szCs w:val="28"/>
          <w:lang w:eastAsia="ru-RU"/>
        </w:rPr>
        <w:t>).</w:t>
      </w:r>
    </w:p>
    <w:p w:rsidR="002E52EE" w:rsidRPr="002E52EE" w:rsidRDefault="002E52EE" w:rsidP="002E52EE">
      <w:pPr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1CFB" w:rsidRDefault="002E52EE" w:rsidP="002E52EE">
      <w:pPr>
        <w:rPr>
          <w:rFonts w:eastAsia="Times New Roman" w:cs="Times New Roman"/>
          <w:sz w:val="28"/>
          <w:szCs w:val="28"/>
          <w:lang w:eastAsia="ru-RU"/>
        </w:rPr>
      </w:pPr>
      <w:r w:rsidRPr="002E52EE">
        <w:rPr>
          <w:rFonts w:eastAsia="Times New Roman" w:cs="Times New Roman"/>
          <w:sz w:val="28"/>
          <w:szCs w:val="28"/>
          <w:lang w:eastAsia="ru-RU"/>
        </w:rPr>
        <w:t xml:space="preserve">Глава сельсовета                                       </w:t>
      </w:r>
      <w:r w:rsidRPr="002E52EE">
        <w:rPr>
          <w:rFonts w:eastAsia="Times New Roman" w:cs="Times New Roman"/>
          <w:sz w:val="28"/>
          <w:szCs w:val="28"/>
          <w:lang w:eastAsia="ru-RU"/>
        </w:rPr>
        <w:tab/>
      </w:r>
      <w:r w:rsidRPr="002E52EE">
        <w:rPr>
          <w:rFonts w:eastAsia="Times New Roman" w:cs="Times New Roman"/>
          <w:sz w:val="28"/>
          <w:szCs w:val="28"/>
          <w:lang w:eastAsia="ru-RU"/>
        </w:rPr>
        <w:tab/>
        <w:t xml:space="preserve">    </w:t>
      </w:r>
      <w:r w:rsidR="00BA0B77">
        <w:rPr>
          <w:rFonts w:eastAsia="Times New Roman" w:cs="Times New Roman"/>
          <w:sz w:val="28"/>
          <w:szCs w:val="28"/>
          <w:lang w:eastAsia="ru-RU"/>
        </w:rPr>
        <w:t>С.Н.Гоголев</w:t>
      </w: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Default="006D62C3" w:rsidP="002E52EE">
      <w:pPr>
        <w:rPr>
          <w:rFonts w:eastAsia="Times New Roman" w:cs="Times New Roman"/>
          <w:sz w:val="28"/>
          <w:szCs w:val="28"/>
          <w:lang w:eastAsia="ru-RU"/>
        </w:rPr>
      </w:pPr>
    </w:p>
    <w:p w:rsidR="006D62C3" w:rsidRPr="008965FC" w:rsidRDefault="006D62C3" w:rsidP="006D62C3">
      <w:pPr>
        <w:pStyle w:val="af2"/>
        <w:jc w:val="right"/>
        <w:rPr>
          <w:szCs w:val="20"/>
        </w:rPr>
      </w:pPr>
      <w:r w:rsidRPr="008965FC">
        <w:rPr>
          <w:rFonts w:cs="Times New Roman"/>
          <w:szCs w:val="20"/>
        </w:rPr>
        <w:lastRenderedPageBreak/>
        <w:t>УТВЕРЖДЕНО</w:t>
      </w:r>
    </w:p>
    <w:p w:rsidR="006D62C3" w:rsidRPr="008965FC" w:rsidRDefault="006D62C3" w:rsidP="006D62C3">
      <w:pPr>
        <w:pStyle w:val="af2"/>
        <w:jc w:val="right"/>
        <w:rPr>
          <w:rFonts w:cs="Times New Roman"/>
          <w:i/>
          <w:szCs w:val="20"/>
        </w:rPr>
      </w:pPr>
      <w:r w:rsidRPr="008965FC">
        <w:rPr>
          <w:rFonts w:cs="Times New Roman"/>
          <w:szCs w:val="20"/>
        </w:rPr>
        <w:t>решением  Марьинского сельского</w:t>
      </w:r>
    </w:p>
    <w:p w:rsidR="006D62C3" w:rsidRPr="008965FC" w:rsidRDefault="006D62C3" w:rsidP="006D62C3">
      <w:pPr>
        <w:pStyle w:val="af2"/>
        <w:jc w:val="right"/>
        <w:rPr>
          <w:rFonts w:cs="Times New Roman"/>
          <w:i/>
          <w:szCs w:val="20"/>
        </w:rPr>
      </w:pPr>
      <w:r w:rsidRPr="008965FC">
        <w:rPr>
          <w:rFonts w:cs="Times New Roman"/>
          <w:szCs w:val="20"/>
        </w:rPr>
        <w:t xml:space="preserve">Совета народных депутатов </w:t>
      </w:r>
    </w:p>
    <w:p w:rsidR="006D62C3" w:rsidRPr="008965FC" w:rsidRDefault="006D62C3" w:rsidP="006D62C3">
      <w:pPr>
        <w:pStyle w:val="af2"/>
        <w:jc w:val="right"/>
        <w:rPr>
          <w:rFonts w:cs="Times New Roman"/>
          <w:szCs w:val="20"/>
        </w:rPr>
      </w:pPr>
      <w:r w:rsidRPr="008965FC">
        <w:rPr>
          <w:rFonts w:cs="Times New Roman"/>
          <w:szCs w:val="20"/>
        </w:rPr>
        <w:t>от 16.11.2020  года №132</w:t>
      </w:r>
    </w:p>
    <w:p w:rsidR="006D62C3" w:rsidRPr="008965FC" w:rsidRDefault="006D62C3" w:rsidP="006D62C3">
      <w:pPr>
        <w:pStyle w:val="af2"/>
        <w:jc w:val="right"/>
        <w:rPr>
          <w:szCs w:val="20"/>
        </w:rPr>
      </w:pPr>
      <w:r w:rsidRPr="008965FC">
        <w:rPr>
          <w:rFonts w:cs="Times New Roman"/>
          <w:bCs/>
          <w:szCs w:val="20"/>
        </w:rPr>
        <w:t>изм.от 26.03.2021№153</w:t>
      </w:r>
    </w:p>
    <w:p w:rsidR="006D62C3" w:rsidRPr="008965FC" w:rsidRDefault="008965FC" w:rsidP="006D62C3">
      <w:pPr>
        <w:pStyle w:val="af2"/>
        <w:jc w:val="right"/>
        <w:rPr>
          <w:rFonts w:cs="Times New Roman"/>
          <w:bCs/>
          <w:szCs w:val="20"/>
        </w:rPr>
      </w:pPr>
      <w:r w:rsidRPr="008965FC">
        <w:rPr>
          <w:rFonts w:cs="Times New Roman"/>
          <w:bCs/>
          <w:szCs w:val="20"/>
        </w:rPr>
        <w:t>изм.от 23.06.2022№224</w:t>
      </w:r>
    </w:p>
    <w:p w:rsidR="006D62C3" w:rsidRPr="00496689" w:rsidRDefault="006D62C3" w:rsidP="006D62C3">
      <w:pPr>
        <w:pStyle w:val="af2"/>
        <w:jc w:val="center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bCs/>
          <w:sz w:val="24"/>
          <w:szCs w:val="24"/>
        </w:rPr>
        <w:t>ПОЛОЖЕНИЕ</w:t>
      </w: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r w:rsidRPr="00496689">
        <w:rPr>
          <w:rFonts w:cs="Times New Roman"/>
          <w:b/>
          <w:bCs/>
          <w:sz w:val="24"/>
          <w:szCs w:val="24"/>
        </w:rPr>
        <w:t>о порядке и условиях приватизации муниципального имущества на территории Марьинского</w:t>
      </w:r>
      <w:r w:rsidRPr="00496689">
        <w:rPr>
          <w:rFonts w:cs="Times New Roman"/>
          <w:b/>
          <w:sz w:val="24"/>
          <w:szCs w:val="24"/>
        </w:rPr>
        <w:t xml:space="preserve"> сельсовета Кирсановского района Тамбовской области</w:t>
      </w:r>
    </w:p>
    <w:p w:rsidR="006D62C3" w:rsidRPr="00496689" w:rsidRDefault="008965FC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bCs/>
          <w:sz w:val="24"/>
          <w:szCs w:val="24"/>
        </w:rPr>
        <w:t xml:space="preserve">                                   </w:t>
      </w:r>
      <w:r w:rsidR="006D62C3" w:rsidRPr="00496689">
        <w:rPr>
          <w:rFonts w:cs="Times New Roman"/>
          <w:b/>
          <w:bCs/>
          <w:sz w:val="24"/>
          <w:szCs w:val="24"/>
        </w:rPr>
        <w:t>(АКТУАЛЬНАЯ ВЕРСИЯ)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sz w:val="24"/>
          <w:szCs w:val="24"/>
        </w:rPr>
        <w:t>1. Общие положения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1.1. Настоящее Положение разработано в соответствии с Гражданским кодексом Росси</w:t>
      </w:r>
      <w:r w:rsidRPr="00496689">
        <w:rPr>
          <w:rFonts w:cs="Times New Roman"/>
          <w:sz w:val="24"/>
          <w:szCs w:val="24"/>
        </w:rPr>
        <w:t>й</w:t>
      </w:r>
      <w:r w:rsidRPr="00496689">
        <w:rPr>
          <w:rFonts w:cs="Times New Roman"/>
          <w:sz w:val="24"/>
          <w:szCs w:val="24"/>
        </w:rPr>
        <w:t>ской Федерации,  Федеральным законом от 21.12.2001 № 178-ФЗ «О приватизации гос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дарственного и муниципального имущества» (далее - Федеральный закон от 21.12.2001 № 178-ФЗ), Федеральным законом от 06.10.2003 № 131-ФЗ «Об общих принципах организ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 xml:space="preserve">ции местного самоуправления в Российской Федерации»,  Устава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  сельсов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та Кирсановского района  от14.01.2019№ 35, и устанавливает порядок и условия приват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зации муниципального имущества, а также земельных участков, на которых расположены объекты недвижимости, в том числе имущественные комплексы, находящиеся в муниц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пальной собственности</w:t>
      </w:r>
      <w:r w:rsidRPr="00496689">
        <w:rPr>
          <w:rFonts w:cs="Times New Roman"/>
          <w:bCs/>
          <w:sz w:val="24"/>
          <w:szCs w:val="24"/>
        </w:rPr>
        <w:t xml:space="preserve"> Марьинского</w:t>
      </w:r>
      <w:r w:rsidRPr="00496689">
        <w:rPr>
          <w:rFonts w:cs="Times New Roman"/>
          <w:sz w:val="24"/>
          <w:szCs w:val="24"/>
        </w:rPr>
        <w:t xml:space="preserve"> сельсовета Кирсановского района Тамбовской о</w:t>
      </w:r>
      <w:r w:rsidRPr="00496689">
        <w:rPr>
          <w:rFonts w:cs="Times New Roman"/>
          <w:sz w:val="24"/>
          <w:szCs w:val="24"/>
        </w:rPr>
        <w:t>б</w:t>
      </w:r>
      <w:r w:rsidRPr="00496689">
        <w:rPr>
          <w:rFonts w:cs="Times New Roman"/>
          <w:sz w:val="24"/>
          <w:szCs w:val="24"/>
        </w:rPr>
        <w:t>ласти (далее - муниципал</w:t>
      </w:r>
      <w:r w:rsidRPr="00496689">
        <w:rPr>
          <w:rFonts w:cs="Times New Roman"/>
          <w:sz w:val="24"/>
          <w:szCs w:val="24"/>
        </w:rPr>
        <w:t>ь</w:t>
      </w:r>
      <w:r w:rsidRPr="00496689">
        <w:rPr>
          <w:rFonts w:cs="Times New Roman"/>
          <w:sz w:val="24"/>
          <w:szCs w:val="24"/>
        </w:rPr>
        <w:t xml:space="preserve">ное имущество).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При приватизации субъектами малого и среднего предпринимательства арендуемого ими недвижимого муниципального имущества настоящее П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ложение применяется с учетом особенностей, предусмотренных Федеральным законом от 22.07.2008 № 159-ФЗ «Об ос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бенностях отчуждения недвижимого имущества, находящегося в государственной собс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венности субъектов Российской Федерации или в муниципальной собственности и аре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дуемого субъектами малого и среднего предпринимательства, и о внесении и</w:t>
      </w:r>
      <w:r w:rsidRPr="00496689">
        <w:rPr>
          <w:rFonts w:cs="Times New Roman"/>
          <w:sz w:val="24"/>
          <w:szCs w:val="24"/>
        </w:rPr>
        <w:t>з</w:t>
      </w:r>
      <w:r w:rsidRPr="00496689">
        <w:rPr>
          <w:rFonts w:cs="Times New Roman"/>
          <w:sz w:val="24"/>
          <w:szCs w:val="24"/>
        </w:rPr>
        <w:t xml:space="preserve">менений в отдельные законодательные акты Российской Федерации».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 xml:space="preserve">1.2. Действие настоящего Положения не распространяется на отношения, возникающие при отчуждении: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Style w:val="blk"/>
          <w:rFonts w:cs="Times New Roman"/>
          <w:sz w:val="24"/>
          <w:szCs w:val="24"/>
        </w:rPr>
        <w:t>1) земли, за исключением отчуждения земельных участков, на которых расположены об</w:t>
      </w:r>
      <w:r w:rsidRPr="00496689">
        <w:rPr>
          <w:rStyle w:val="blk"/>
          <w:rFonts w:cs="Times New Roman"/>
          <w:sz w:val="24"/>
          <w:szCs w:val="24"/>
        </w:rPr>
        <w:t>ъ</w:t>
      </w:r>
      <w:r w:rsidRPr="00496689">
        <w:rPr>
          <w:rStyle w:val="blk"/>
          <w:rFonts w:cs="Times New Roman"/>
          <w:sz w:val="24"/>
          <w:szCs w:val="24"/>
        </w:rPr>
        <w:t>екты недвижимости, в том числе имущественные комплексы;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1" w:name="dst100019"/>
      <w:bookmarkEnd w:id="1"/>
      <w:r w:rsidRPr="00496689">
        <w:rPr>
          <w:rStyle w:val="blk"/>
          <w:rFonts w:cs="Times New Roman"/>
          <w:sz w:val="24"/>
          <w:szCs w:val="24"/>
        </w:rPr>
        <w:t>2) природных ресурсов;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2" w:name="dst100020"/>
      <w:bookmarkEnd w:id="2"/>
      <w:r w:rsidRPr="00496689">
        <w:rPr>
          <w:rStyle w:val="blk"/>
          <w:rFonts w:cs="Times New Roman"/>
          <w:sz w:val="24"/>
          <w:szCs w:val="24"/>
        </w:rPr>
        <w:t>3) муниципального жилищного фонда;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3" w:name="dst100021"/>
      <w:bookmarkEnd w:id="3"/>
      <w:r w:rsidRPr="00496689">
        <w:rPr>
          <w:rStyle w:val="blk"/>
          <w:rFonts w:cs="Times New Roman"/>
          <w:sz w:val="24"/>
          <w:szCs w:val="24"/>
        </w:rPr>
        <w:t xml:space="preserve">4) </w:t>
      </w:r>
      <w:bookmarkStart w:id="4" w:name="dst100022"/>
      <w:bookmarkEnd w:id="4"/>
      <w:r w:rsidRPr="00496689">
        <w:rPr>
          <w:rStyle w:val="blk"/>
          <w:rFonts w:cs="Times New Roman"/>
          <w:sz w:val="24"/>
          <w:szCs w:val="24"/>
        </w:rPr>
        <w:t>муниципального имущества, находящегося за пределами территории Российской Фед</w:t>
      </w:r>
      <w:r w:rsidRPr="00496689">
        <w:rPr>
          <w:rStyle w:val="blk"/>
          <w:rFonts w:cs="Times New Roman"/>
          <w:sz w:val="24"/>
          <w:szCs w:val="24"/>
        </w:rPr>
        <w:t>е</w:t>
      </w:r>
      <w:r w:rsidRPr="00496689">
        <w:rPr>
          <w:rStyle w:val="blk"/>
          <w:rFonts w:cs="Times New Roman"/>
          <w:sz w:val="24"/>
          <w:szCs w:val="24"/>
        </w:rPr>
        <w:t>рации;</w:t>
      </w:r>
    </w:p>
    <w:p w:rsidR="006D62C3" w:rsidRPr="00496689" w:rsidRDefault="006D62C3" w:rsidP="006D62C3">
      <w:pPr>
        <w:pStyle w:val="af2"/>
        <w:jc w:val="both"/>
        <w:rPr>
          <w:rStyle w:val="blk"/>
          <w:rFonts w:cs="Times New Roman"/>
          <w:sz w:val="24"/>
          <w:szCs w:val="24"/>
        </w:rPr>
      </w:pPr>
      <w:bookmarkStart w:id="5" w:name="dst100023"/>
      <w:bookmarkEnd w:id="5"/>
      <w:r w:rsidRPr="00496689">
        <w:rPr>
          <w:rStyle w:val="blk"/>
          <w:rFonts w:cs="Times New Roman"/>
          <w:sz w:val="24"/>
          <w:szCs w:val="24"/>
        </w:rPr>
        <w:t>5) муниципального имущества в случаях, предусмотренных международн</w:t>
      </w:r>
      <w:r w:rsidRPr="00496689">
        <w:rPr>
          <w:rStyle w:val="blk"/>
          <w:rFonts w:cs="Times New Roman"/>
          <w:sz w:val="24"/>
          <w:szCs w:val="24"/>
        </w:rPr>
        <w:t>ы</w:t>
      </w:r>
      <w:r w:rsidRPr="00496689">
        <w:rPr>
          <w:rStyle w:val="blk"/>
          <w:rFonts w:cs="Times New Roman"/>
          <w:sz w:val="24"/>
          <w:szCs w:val="24"/>
        </w:rPr>
        <w:t>ми договорами Российской Федерации;</w:t>
      </w:r>
    </w:p>
    <w:p w:rsidR="006D62C3" w:rsidRPr="00496689" w:rsidRDefault="006D62C3" w:rsidP="006D62C3">
      <w:pPr>
        <w:pStyle w:val="af2"/>
        <w:jc w:val="both"/>
        <w:rPr>
          <w:rStyle w:val="blk"/>
          <w:rFonts w:cs="Times New Roman"/>
          <w:sz w:val="24"/>
          <w:szCs w:val="24"/>
        </w:rPr>
      </w:pPr>
      <w:bookmarkStart w:id="6" w:name="dst100594"/>
      <w:bookmarkEnd w:id="6"/>
      <w:r w:rsidRPr="00496689">
        <w:rPr>
          <w:rStyle w:val="blk"/>
          <w:rFonts w:cs="Times New Roman"/>
          <w:sz w:val="24"/>
          <w:szCs w:val="24"/>
        </w:rPr>
        <w:t>6) безвозмездно в собственность религиозных организаций для использования в соотве</w:t>
      </w:r>
      <w:r w:rsidRPr="00496689">
        <w:rPr>
          <w:rStyle w:val="blk"/>
          <w:rFonts w:cs="Times New Roman"/>
          <w:sz w:val="24"/>
          <w:szCs w:val="24"/>
        </w:rPr>
        <w:t>т</w:t>
      </w:r>
      <w:r w:rsidRPr="00496689">
        <w:rPr>
          <w:rStyle w:val="blk"/>
          <w:rFonts w:cs="Times New Roman"/>
          <w:sz w:val="24"/>
          <w:szCs w:val="24"/>
        </w:rPr>
        <w:t>ствующих целях культовых зданий и сооружений с относящимися к ним земельными уч</w:t>
      </w:r>
      <w:r w:rsidRPr="00496689">
        <w:rPr>
          <w:rStyle w:val="blk"/>
          <w:rFonts w:cs="Times New Roman"/>
          <w:sz w:val="24"/>
          <w:szCs w:val="24"/>
        </w:rPr>
        <w:t>а</w:t>
      </w:r>
      <w:r w:rsidRPr="00496689">
        <w:rPr>
          <w:rStyle w:val="blk"/>
          <w:rFonts w:cs="Times New Roman"/>
          <w:sz w:val="24"/>
          <w:szCs w:val="24"/>
        </w:rPr>
        <w:t>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</w:t>
      </w:r>
      <w:r w:rsidRPr="00496689">
        <w:rPr>
          <w:rStyle w:val="blk"/>
          <w:rFonts w:cs="Times New Roman"/>
          <w:sz w:val="24"/>
          <w:szCs w:val="24"/>
        </w:rPr>
        <w:t>а</w:t>
      </w:r>
      <w:r w:rsidRPr="00496689">
        <w:rPr>
          <w:rStyle w:val="blk"/>
          <w:rFonts w:cs="Times New Roman"/>
          <w:sz w:val="24"/>
          <w:szCs w:val="24"/>
        </w:rPr>
        <w:t>низаций инвалидов и организаций, единственными учредителями которых являются о</w:t>
      </w:r>
      <w:r w:rsidRPr="00496689">
        <w:rPr>
          <w:rStyle w:val="blk"/>
          <w:rFonts w:cs="Times New Roman"/>
          <w:sz w:val="24"/>
          <w:szCs w:val="24"/>
        </w:rPr>
        <w:t>б</w:t>
      </w:r>
      <w:r w:rsidRPr="00496689">
        <w:rPr>
          <w:rStyle w:val="blk"/>
          <w:rFonts w:cs="Times New Roman"/>
          <w:sz w:val="24"/>
          <w:szCs w:val="24"/>
        </w:rPr>
        <w:t>щероссийские общественные организации инвалидов, земельных участков, которые нах</w:t>
      </w:r>
      <w:r w:rsidRPr="00496689">
        <w:rPr>
          <w:rStyle w:val="blk"/>
          <w:rFonts w:cs="Times New Roman"/>
          <w:sz w:val="24"/>
          <w:szCs w:val="24"/>
        </w:rPr>
        <w:t>о</w:t>
      </w:r>
      <w:r w:rsidRPr="00496689">
        <w:rPr>
          <w:rStyle w:val="blk"/>
          <w:rFonts w:cs="Times New Roman"/>
          <w:sz w:val="24"/>
          <w:szCs w:val="24"/>
        </w:rPr>
        <w:t>дятся в муниципальной собственности и на которых расположены здания, строения и с</w:t>
      </w:r>
      <w:r w:rsidRPr="00496689">
        <w:rPr>
          <w:rStyle w:val="blk"/>
          <w:rFonts w:cs="Times New Roman"/>
          <w:sz w:val="24"/>
          <w:szCs w:val="24"/>
        </w:rPr>
        <w:t>о</w:t>
      </w:r>
      <w:r w:rsidRPr="00496689">
        <w:rPr>
          <w:rStyle w:val="blk"/>
          <w:rFonts w:cs="Times New Roman"/>
          <w:sz w:val="24"/>
          <w:szCs w:val="24"/>
        </w:rPr>
        <w:t>оружения, находящиеся в собственности указанных организ</w:t>
      </w:r>
      <w:r w:rsidRPr="00496689">
        <w:rPr>
          <w:rStyle w:val="blk"/>
          <w:rFonts w:cs="Times New Roman"/>
          <w:sz w:val="24"/>
          <w:szCs w:val="24"/>
        </w:rPr>
        <w:t>а</w:t>
      </w:r>
      <w:r w:rsidRPr="00496689">
        <w:rPr>
          <w:rStyle w:val="blk"/>
          <w:rFonts w:cs="Times New Roman"/>
          <w:sz w:val="24"/>
          <w:szCs w:val="24"/>
        </w:rPr>
        <w:t>ций;</w:t>
      </w:r>
    </w:p>
    <w:p w:rsidR="006D62C3" w:rsidRPr="00496689" w:rsidRDefault="006D62C3" w:rsidP="006D62C3">
      <w:pPr>
        <w:pStyle w:val="af2"/>
        <w:jc w:val="both"/>
        <w:rPr>
          <w:rStyle w:val="blk"/>
          <w:rFonts w:cs="Times New Roman"/>
          <w:sz w:val="24"/>
          <w:szCs w:val="24"/>
        </w:rPr>
      </w:pPr>
      <w:bookmarkStart w:id="7" w:name="dst100658"/>
      <w:bookmarkEnd w:id="7"/>
      <w:r w:rsidRPr="00496689">
        <w:rPr>
          <w:rStyle w:val="blk"/>
          <w:rFonts w:cs="Times New Roman"/>
          <w:sz w:val="24"/>
          <w:szCs w:val="24"/>
        </w:rPr>
        <w:t>7) муниципального имущества в собственность некоммерческих организ</w:t>
      </w:r>
      <w:r w:rsidRPr="00496689">
        <w:rPr>
          <w:rStyle w:val="blk"/>
          <w:rFonts w:cs="Times New Roman"/>
          <w:sz w:val="24"/>
          <w:szCs w:val="24"/>
        </w:rPr>
        <w:t>а</w:t>
      </w:r>
      <w:r w:rsidRPr="00496689">
        <w:rPr>
          <w:rStyle w:val="blk"/>
          <w:rFonts w:cs="Times New Roman"/>
          <w:sz w:val="24"/>
          <w:szCs w:val="24"/>
        </w:rPr>
        <w:t>ций, созданных при преобразовании муниципальных унитарных предприятий, и муниципального имущ</w:t>
      </w:r>
      <w:r w:rsidRPr="00496689">
        <w:rPr>
          <w:rStyle w:val="blk"/>
          <w:rFonts w:cs="Times New Roman"/>
          <w:sz w:val="24"/>
          <w:szCs w:val="24"/>
        </w:rPr>
        <w:t>е</w:t>
      </w:r>
      <w:r w:rsidRPr="00496689">
        <w:rPr>
          <w:rStyle w:val="blk"/>
          <w:rFonts w:cs="Times New Roman"/>
          <w:sz w:val="24"/>
          <w:szCs w:val="24"/>
        </w:rPr>
        <w:t>ства, передаваемого государственным корпорациям и иным некоммерческим организац</w:t>
      </w:r>
      <w:r w:rsidRPr="00496689">
        <w:rPr>
          <w:rStyle w:val="blk"/>
          <w:rFonts w:cs="Times New Roman"/>
          <w:sz w:val="24"/>
          <w:szCs w:val="24"/>
        </w:rPr>
        <w:t>и</w:t>
      </w:r>
      <w:r w:rsidRPr="00496689">
        <w:rPr>
          <w:rStyle w:val="blk"/>
          <w:rFonts w:cs="Times New Roman"/>
          <w:sz w:val="24"/>
          <w:szCs w:val="24"/>
        </w:rPr>
        <w:t xml:space="preserve">ям в качестве имущественного взноса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Style w:val="blk"/>
          <w:rFonts w:cs="Times New Roman"/>
          <w:sz w:val="24"/>
          <w:szCs w:val="24"/>
        </w:rPr>
        <w:t xml:space="preserve"> сельсовета Кирсановского района Тамбовской области (далее –</w:t>
      </w:r>
      <w:r w:rsidRPr="00496689">
        <w:rPr>
          <w:rFonts w:cs="Times New Roman"/>
          <w:bCs/>
          <w:sz w:val="24"/>
          <w:szCs w:val="24"/>
        </w:rPr>
        <w:t xml:space="preserve"> Марьинский</w:t>
      </w:r>
      <w:r w:rsidRPr="00496689">
        <w:rPr>
          <w:rStyle w:val="blk"/>
          <w:rFonts w:cs="Times New Roman"/>
          <w:sz w:val="24"/>
          <w:szCs w:val="24"/>
        </w:rPr>
        <w:t xml:space="preserve"> сельсовет);</w:t>
      </w:r>
    </w:p>
    <w:p w:rsidR="006D62C3" w:rsidRPr="00496689" w:rsidRDefault="006D62C3" w:rsidP="006D62C3">
      <w:pPr>
        <w:pStyle w:val="af2"/>
        <w:jc w:val="both"/>
        <w:rPr>
          <w:rStyle w:val="blk"/>
          <w:rFonts w:cs="Times New Roman"/>
          <w:sz w:val="24"/>
          <w:szCs w:val="24"/>
        </w:rPr>
      </w:pPr>
      <w:bookmarkStart w:id="8" w:name="dst100026"/>
      <w:bookmarkEnd w:id="8"/>
      <w:r w:rsidRPr="00496689">
        <w:rPr>
          <w:rStyle w:val="blk"/>
          <w:rFonts w:cs="Times New Roman"/>
          <w:sz w:val="24"/>
          <w:szCs w:val="24"/>
        </w:rPr>
        <w:lastRenderedPageBreak/>
        <w:t>8) муниципальными унитарными предприятиями, муниципальными учреждениями им</w:t>
      </w:r>
      <w:r w:rsidRPr="00496689">
        <w:rPr>
          <w:rStyle w:val="blk"/>
          <w:rFonts w:cs="Times New Roman"/>
          <w:sz w:val="24"/>
          <w:szCs w:val="24"/>
        </w:rPr>
        <w:t>у</w:t>
      </w:r>
      <w:r w:rsidRPr="00496689">
        <w:rPr>
          <w:rStyle w:val="blk"/>
          <w:rFonts w:cs="Times New Roman"/>
          <w:sz w:val="24"/>
          <w:szCs w:val="24"/>
        </w:rPr>
        <w:t>щества, закрепленного за ними в хозяйственном ведении или оперативном управлении;</w:t>
      </w:r>
    </w:p>
    <w:p w:rsidR="006D62C3" w:rsidRPr="00496689" w:rsidRDefault="006D62C3" w:rsidP="006D62C3">
      <w:pPr>
        <w:pStyle w:val="af2"/>
        <w:jc w:val="both"/>
        <w:rPr>
          <w:rStyle w:val="blk"/>
          <w:rFonts w:cs="Times New Roman"/>
          <w:sz w:val="24"/>
          <w:szCs w:val="24"/>
        </w:rPr>
      </w:pPr>
      <w:bookmarkStart w:id="9" w:name="dst100027"/>
      <w:bookmarkEnd w:id="9"/>
      <w:r w:rsidRPr="00496689">
        <w:rPr>
          <w:rStyle w:val="blk"/>
          <w:rFonts w:cs="Times New Roman"/>
          <w:sz w:val="24"/>
          <w:szCs w:val="24"/>
        </w:rPr>
        <w:t>9) муниципального имущества на основании судебного решения;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10" w:name="dst100028"/>
      <w:bookmarkEnd w:id="10"/>
      <w:r w:rsidRPr="00496689">
        <w:rPr>
          <w:rStyle w:val="blk"/>
          <w:rFonts w:cs="Times New Roman"/>
          <w:sz w:val="24"/>
          <w:szCs w:val="24"/>
        </w:rPr>
        <w:t>10) акций в предусмотренных федеральными законами случаях возникновения у муниц</w:t>
      </w:r>
      <w:r w:rsidRPr="00496689">
        <w:rPr>
          <w:rStyle w:val="blk"/>
          <w:rFonts w:cs="Times New Roman"/>
          <w:sz w:val="24"/>
          <w:szCs w:val="24"/>
        </w:rPr>
        <w:t>и</w:t>
      </w:r>
      <w:r w:rsidRPr="00496689">
        <w:rPr>
          <w:rStyle w:val="blk"/>
          <w:rFonts w:cs="Times New Roman"/>
          <w:sz w:val="24"/>
          <w:szCs w:val="24"/>
        </w:rPr>
        <w:t>пальных образований права требовать выкупа их акционерным обществом;</w:t>
      </w: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bookmarkStart w:id="11" w:name="dst348"/>
      <w:bookmarkEnd w:id="11"/>
      <w:r w:rsidRPr="00496689">
        <w:rPr>
          <w:rStyle w:val="blk"/>
          <w:rFonts w:cs="Times New Roman"/>
          <w:sz w:val="24"/>
          <w:szCs w:val="24"/>
        </w:rPr>
        <w:t>11) акций акционерного общества, а также ценных бумаг, конвертируемых в акции акци</w:t>
      </w:r>
      <w:r w:rsidRPr="00496689">
        <w:rPr>
          <w:rStyle w:val="blk"/>
          <w:rFonts w:cs="Times New Roman"/>
          <w:sz w:val="24"/>
          <w:szCs w:val="24"/>
        </w:rPr>
        <w:t>о</w:t>
      </w:r>
      <w:r w:rsidRPr="00496689">
        <w:rPr>
          <w:rStyle w:val="blk"/>
          <w:rFonts w:cs="Times New Roman"/>
          <w:sz w:val="24"/>
          <w:szCs w:val="24"/>
        </w:rPr>
        <w:t xml:space="preserve">нерного общества, в случае их выкупа в порядке, установленном статьями </w:t>
      </w:r>
      <w:hyperlink r:id="rId8" w:anchor="dst43" w:history="1">
        <w:r w:rsidRPr="00496689">
          <w:rPr>
            <w:rStyle w:val="-"/>
            <w:rFonts w:cs="Times New Roman"/>
            <w:color w:val="auto"/>
            <w:sz w:val="24"/>
            <w:szCs w:val="24"/>
          </w:rPr>
          <w:t>84</w:t>
        </w:r>
      </w:hyperlink>
      <w:r w:rsidRPr="00496689">
        <w:rPr>
          <w:rStyle w:val="-"/>
          <w:rFonts w:cs="Times New Roman"/>
          <w:color w:val="auto"/>
          <w:sz w:val="24"/>
          <w:szCs w:val="24"/>
          <w:vertAlign w:val="superscript"/>
        </w:rPr>
        <w:t>2</w:t>
      </w:r>
      <w:r w:rsidRPr="00496689">
        <w:rPr>
          <w:rStyle w:val="blk"/>
          <w:rFonts w:cs="Times New Roman"/>
          <w:sz w:val="24"/>
          <w:szCs w:val="24"/>
        </w:rPr>
        <w:t>, </w:t>
      </w:r>
      <w:hyperlink r:id="rId9" w:anchor="dst126" w:history="1">
        <w:r w:rsidRPr="00496689">
          <w:rPr>
            <w:rStyle w:val="-"/>
            <w:rFonts w:cs="Times New Roman"/>
            <w:color w:val="auto"/>
            <w:sz w:val="24"/>
            <w:szCs w:val="24"/>
          </w:rPr>
          <w:t>84</w:t>
        </w:r>
      </w:hyperlink>
      <w:r w:rsidRPr="00496689">
        <w:rPr>
          <w:rStyle w:val="-"/>
          <w:rFonts w:cs="Times New Roman"/>
          <w:color w:val="auto"/>
          <w:sz w:val="24"/>
          <w:szCs w:val="24"/>
          <w:vertAlign w:val="superscript"/>
        </w:rPr>
        <w:t>7</w:t>
      </w:r>
      <w:r w:rsidRPr="00496689">
        <w:rPr>
          <w:rStyle w:val="blk"/>
          <w:rFonts w:cs="Times New Roman"/>
          <w:sz w:val="24"/>
          <w:szCs w:val="24"/>
        </w:rPr>
        <w:t> и </w:t>
      </w:r>
      <w:hyperlink r:id="rId10" w:anchor="dst158" w:history="1">
        <w:r w:rsidRPr="00496689">
          <w:rPr>
            <w:rStyle w:val="-"/>
            <w:rFonts w:cs="Times New Roman"/>
            <w:color w:val="auto"/>
            <w:sz w:val="24"/>
            <w:szCs w:val="24"/>
          </w:rPr>
          <w:t>84</w:t>
        </w:r>
      </w:hyperlink>
      <w:r w:rsidRPr="00496689">
        <w:rPr>
          <w:rStyle w:val="-"/>
          <w:rFonts w:cs="Times New Roman"/>
          <w:color w:val="auto"/>
          <w:sz w:val="24"/>
          <w:szCs w:val="24"/>
          <w:vertAlign w:val="superscript"/>
        </w:rPr>
        <w:t>8</w:t>
      </w:r>
      <w:r w:rsidRPr="00496689">
        <w:rPr>
          <w:rStyle w:val="blk"/>
          <w:rFonts w:cs="Times New Roman"/>
          <w:sz w:val="24"/>
          <w:szCs w:val="24"/>
        </w:rPr>
        <w:t> Федерального закона от 26.12.1995 №  208-ФЗ «Об акционерных общес</w:t>
      </w:r>
      <w:r w:rsidRPr="00496689">
        <w:rPr>
          <w:rStyle w:val="blk"/>
          <w:rFonts w:cs="Times New Roman"/>
          <w:sz w:val="24"/>
          <w:szCs w:val="24"/>
        </w:rPr>
        <w:t>т</w:t>
      </w:r>
      <w:r w:rsidRPr="00496689">
        <w:rPr>
          <w:rStyle w:val="blk"/>
          <w:rFonts w:cs="Times New Roman"/>
          <w:sz w:val="24"/>
          <w:szCs w:val="24"/>
        </w:rPr>
        <w:t>вах»;</w:t>
      </w: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bookmarkStart w:id="12" w:name="dst349"/>
      <w:bookmarkStart w:id="13" w:name="dst100625"/>
      <w:bookmarkEnd w:id="12"/>
      <w:bookmarkEnd w:id="13"/>
      <w:r w:rsidRPr="00496689">
        <w:rPr>
          <w:rStyle w:val="blk"/>
          <w:rFonts w:cs="Times New Roman"/>
          <w:color w:val="333333"/>
          <w:sz w:val="24"/>
          <w:szCs w:val="24"/>
        </w:rPr>
        <w:t>12</w:t>
      </w:r>
      <w:r w:rsidRPr="00496689">
        <w:rPr>
          <w:rStyle w:val="blk"/>
          <w:rFonts w:cs="Times New Roman"/>
          <w:sz w:val="24"/>
          <w:szCs w:val="24"/>
        </w:rPr>
        <w:t>) ценных бумаг на проводимых в соответствии с Федеральным </w:t>
      </w:r>
      <w:hyperlink r:id="rId11" w:anchor="dst0" w:history="1">
        <w:r w:rsidRPr="00496689">
          <w:rPr>
            <w:rStyle w:val="blk"/>
            <w:rFonts w:cs="Times New Roman"/>
            <w:sz w:val="24"/>
            <w:szCs w:val="24"/>
          </w:rPr>
          <w:t>законом</w:t>
        </w:r>
      </w:hyperlink>
      <w:r w:rsidRPr="00496689">
        <w:rPr>
          <w:rStyle w:val="blk"/>
          <w:rFonts w:cs="Times New Roman"/>
          <w:sz w:val="24"/>
          <w:szCs w:val="24"/>
        </w:rPr>
        <w:t> от 21.112011 № 325-ФЗ «Об организованных торгах» организованных торгах и на основании решений Правительства Российской Федерации.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14" w:name="dst157"/>
      <w:bookmarkStart w:id="15" w:name="dst576"/>
      <w:bookmarkEnd w:id="14"/>
      <w:bookmarkEnd w:id="15"/>
      <w:r w:rsidRPr="00496689">
        <w:rPr>
          <w:rFonts w:cs="Times New Roman"/>
          <w:sz w:val="24"/>
          <w:szCs w:val="24"/>
        </w:rPr>
        <w:t>1.3. Под приватизацией муниципального имущества</w:t>
      </w:r>
      <w:r w:rsidRPr="00496689">
        <w:rPr>
          <w:rFonts w:cs="Times New Roman"/>
          <w:bCs/>
          <w:sz w:val="24"/>
          <w:szCs w:val="24"/>
        </w:rPr>
        <w:t xml:space="preserve"> Марьинского</w:t>
      </w:r>
      <w:r w:rsidRPr="00496689">
        <w:rPr>
          <w:rFonts w:cs="Times New Roman"/>
          <w:sz w:val="24"/>
          <w:szCs w:val="24"/>
        </w:rPr>
        <w:t xml:space="preserve">  сельсов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 xml:space="preserve">та понимается возмездное отчуждение имущества, находящегося в собственности 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 сельс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вета, в собственность физических и (или) юрид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 xml:space="preserve">ческих лиц.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Муниципальное имущество отчуждается в собственность физических и (или) юридич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 xml:space="preserve">ных обществ, созданных путем преобразования муниципальных унитарных предприятий).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Передача кредиторам муниципального имущества в зачет муниципальных заимствований, а равно обмен муниципального имущества на находящееся в частной собственности им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щество не допускается, за исключением случаев, установленных Федеральным законом от 21.12.2001  № 178-ФЗ.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 xml:space="preserve">1.4. Основными целями приватизации являются: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 xml:space="preserve">- совершенствование управления муниципальной собственностью;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 xml:space="preserve">- обеспечение доходной части бюджета сельсовета;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 xml:space="preserve">- привлечение инвестиций.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1.5. Приватизация муниципального имущества основывается на признании равенства п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купателей муниципального имущества и открытости деятельности органов местного с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 xml:space="preserve">моуправления. </w:t>
      </w: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r w:rsidRPr="00496689">
        <w:rPr>
          <w:rFonts w:cs="Times New Roman"/>
          <w:sz w:val="24"/>
          <w:szCs w:val="24"/>
        </w:rPr>
        <w:t>1.6. Покупателями муниципального имущества могут быть любые физические и юридич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ские лица, за исключением муниципальных унитарных предприятий, муниципальных у</w:t>
      </w:r>
      <w:r w:rsidRPr="00496689">
        <w:rPr>
          <w:rFonts w:cs="Times New Roman"/>
          <w:sz w:val="24"/>
          <w:szCs w:val="24"/>
        </w:rPr>
        <w:t>ч</w:t>
      </w:r>
      <w:r w:rsidRPr="00496689">
        <w:rPr>
          <w:rFonts w:cs="Times New Roman"/>
          <w:sz w:val="24"/>
          <w:szCs w:val="24"/>
        </w:rPr>
        <w:t>реждений, юридических лиц, в уставном капит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 xml:space="preserve">ле которых доля 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 сельсовета  превышает 25 процентов, кроме случаев, предусмотренных статьей  25  Федерального з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кона от 21.12.2001 № 178-ФЗ, а также юридических лиц, местом регистрации которых я</w:t>
      </w:r>
      <w:r w:rsidRPr="00496689">
        <w:rPr>
          <w:rFonts w:cs="Times New Roman"/>
          <w:sz w:val="24"/>
          <w:szCs w:val="24"/>
        </w:rPr>
        <w:t>в</w:t>
      </w:r>
      <w:r w:rsidRPr="00496689">
        <w:rPr>
          <w:rFonts w:cs="Times New Roman"/>
          <w:sz w:val="24"/>
          <w:szCs w:val="24"/>
        </w:rPr>
        <w:t>ляется государство или территория, включенные в утверждаемый Министерством фина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сов Российской Федерации </w:t>
      </w:r>
      <w:hyperlink r:id="rId12" w:anchor="dst5" w:history="1">
        <w:r w:rsidRPr="00496689">
          <w:rPr>
            <w:rFonts w:cs="Times New Roman"/>
            <w:sz w:val="24"/>
            <w:szCs w:val="24"/>
          </w:rPr>
          <w:t>перечень</w:t>
        </w:r>
      </w:hyperlink>
      <w:r w:rsidRPr="00496689">
        <w:rPr>
          <w:rFonts w:cs="Times New Roman"/>
          <w:sz w:val="24"/>
          <w:szCs w:val="24"/>
        </w:rPr>
        <w:t> государств и территорий, предоставляющих льго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ный налоговый режим налогообложения и (или) не предусматривающих раскрытия и пр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доставления информации при проведении финансовых операций (офшорные зоны), и к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торые не осуществляют раскрытие и предоставление информации о своих выгодоприо</w:t>
      </w:r>
      <w:r w:rsidRPr="00496689">
        <w:rPr>
          <w:rFonts w:cs="Times New Roman"/>
          <w:sz w:val="24"/>
          <w:szCs w:val="24"/>
        </w:rPr>
        <w:t>б</w:t>
      </w:r>
      <w:r w:rsidRPr="00496689">
        <w:rPr>
          <w:rFonts w:cs="Times New Roman"/>
          <w:sz w:val="24"/>
          <w:szCs w:val="24"/>
        </w:rPr>
        <w:t>ретателях , бенефициарных владельцах и контролирующих лицах в порядке, установле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ном Прав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тельством Российской Федерации.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 xml:space="preserve">1.7. </w:t>
      </w:r>
      <w:r w:rsidRPr="00496689">
        <w:rPr>
          <w:rFonts w:cs="Times New Roman"/>
          <w:color w:val="00000A"/>
          <w:sz w:val="24"/>
          <w:szCs w:val="24"/>
        </w:rPr>
        <w:t>Уполномоченным органом, осуществляющим функции   по продаже м</w:t>
      </w:r>
      <w:r w:rsidRPr="00496689">
        <w:rPr>
          <w:rFonts w:cs="Times New Roman"/>
          <w:color w:val="00000A"/>
          <w:sz w:val="24"/>
          <w:szCs w:val="24"/>
        </w:rPr>
        <w:t>у</w:t>
      </w:r>
      <w:r w:rsidRPr="00496689">
        <w:rPr>
          <w:rFonts w:cs="Times New Roman"/>
          <w:color w:val="00000A"/>
          <w:sz w:val="24"/>
          <w:szCs w:val="24"/>
        </w:rPr>
        <w:t xml:space="preserve">ниципального имущества является администрация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color w:val="00000A"/>
          <w:sz w:val="24"/>
          <w:szCs w:val="24"/>
        </w:rPr>
        <w:t xml:space="preserve"> сельсовета Кирсановского района Та</w:t>
      </w:r>
      <w:r w:rsidRPr="00496689">
        <w:rPr>
          <w:rFonts w:cs="Times New Roman"/>
          <w:color w:val="00000A"/>
          <w:sz w:val="24"/>
          <w:szCs w:val="24"/>
        </w:rPr>
        <w:t>м</w:t>
      </w:r>
      <w:r w:rsidRPr="00496689">
        <w:rPr>
          <w:rFonts w:cs="Times New Roman"/>
          <w:color w:val="00000A"/>
          <w:sz w:val="24"/>
          <w:szCs w:val="24"/>
        </w:rPr>
        <w:t>бовской области (далее — Продавец).    Продавец своим решением может поручить юр</w:t>
      </w:r>
      <w:r w:rsidRPr="00496689">
        <w:rPr>
          <w:rFonts w:cs="Times New Roman"/>
          <w:color w:val="00000A"/>
          <w:sz w:val="24"/>
          <w:szCs w:val="24"/>
        </w:rPr>
        <w:t>и</w:t>
      </w:r>
      <w:r w:rsidRPr="00496689">
        <w:rPr>
          <w:rFonts w:cs="Times New Roman"/>
          <w:color w:val="00000A"/>
          <w:sz w:val="24"/>
          <w:szCs w:val="24"/>
        </w:rPr>
        <w:t>дическим лицам, указанным в подпункте 8</w:t>
      </w:r>
      <w:r w:rsidRPr="00496689">
        <w:rPr>
          <w:rFonts w:cs="Times New Roman"/>
          <w:sz w:val="24"/>
          <w:szCs w:val="24"/>
          <w:vertAlign w:val="superscript"/>
        </w:rPr>
        <w:t>1</w:t>
      </w:r>
      <w:r w:rsidRPr="00496689">
        <w:rPr>
          <w:rFonts w:cs="Times New Roman"/>
          <w:color w:val="00000A"/>
          <w:sz w:val="24"/>
          <w:szCs w:val="24"/>
        </w:rPr>
        <w:t xml:space="preserve"> пункта 1 статьи 6 Федерального закона от 21.12.2001 № 178-ФЗ, организовывать от имени собственника в установленном порядке продажу приватизируемого имущества, находящегося в собственности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color w:val="00000A"/>
          <w:sz w:val="24"/>
          <w:szCs w:val="24"/>
        </w:rPr>
        <w:t xml:space="preserve"> сел</w:t>
      </w:r>
      <w:r w:rsidRPr="00496689">
        <w:rPr>
          <w:rFonts w:cs="Times New Roman"/>
          <w:color w:val="00000A"/>
          <w:sz w:val="24"/>
          <w:szCs w:val="24"/>
        </w:rPr>
        <w:t>ь</w:t>
      </w:r>
      <w:r w:rsidRPr="00496689">
        <w:rPr>
          <w:rFonts w:cs="Times New Roman"/>
          <w:color w:val="00000A"/>
          <w:sz w:val="24"/>
          <w:szCs w:val="24"/>
        </w:rPr>
        <w:t>совета.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 xml:space="preserve">1.8. 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Начальная цена подлежащего приватизации муниципального имущества устанавлив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а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ется в случаях, предусмотренных Федеральным законом</w:t>
      </w:r>
      <w:r w:rsidRPr="00496689">
        <w:rPr>
          <w:rFonts w:cs="Times New Roman"/>
          <w:color w:val="auto"/>
          <w:sz w:val="24"/>
          <w:szCs w:val="24"/>
        </w:rPr>
        <w:t xml:space="preserve"> от 21.12.2001 № 178-ФЗ,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 xml:space="preserve"> в соо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т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lastRenderedPageBreak/>
        <w:t>ветствии с законодательством Российской Федерации, регулирующим оценочную де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я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тельность, при условии, что со дня с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о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 xml:space="preserve">ставления отчета об оценке объекта оценки до дня размещения на странице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 xml:space="preserve"> сельсовета </w:t>
      </w:r>
      <w:r w:rsidRPr="00496689">
        <w:rPr>
          <w:rFonts w:cs="Times New Roman"/>
          <w:iCs/>
          <w:color w:val="auto"/>
          <w:sz w:val="24"/>
          <w:szCs w:val="24"/>
        </w:rPr>
        <w:t>на официальном сайте администрации Кирсано</w:t>
      </w:r>
      <w:r w:rsidRPr="00496689">
        <w:rPr>
          <w:rFonts w:cs="Times New Roman"/>
          <w:iCs/>
          <w:color w:val="auto"/>
          <w:sz w:val="24"/>
          <w:szCs w:val="24"/>
        </w:rPr>
        <w:t>в</w:t>
      </w:r>
      <w:r w:rsidRPr="00496689">
        <w:rPr>
          <w:rFonts w:cs="Times New Roman"/>
          <w:iCs/>
          <w:color w:val="auto"/>
          <w:sz w:val="24"/>
          <w:szCs w:val="24"/>
        </w:rPr>
        <w:t xml:space="preserve">ского района Тамбовской области </w:t>
      </w:r>
      <w:r w:rsidRPr="00496689">
        <w:rPr>
          <w:rFonts w:cs="Times New Roman"/>
          <w:color w:val="auto"/>
          <w:sz w:val="24"/>
          <w:szCs w:val="24"/>
        </w:rPr>
        <w:t>в  информационно-телекоммуникационной сети «Интернет»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информационного сообщения о продаже муниципального имущества прошло не более чем шесть месяцев</w:t>
      </w:r>
      <w:r w:rsidRPr="00496689">
        <w:rPr>
          <w:rFonts w:cs="Times New Roman"/>
          <w:color w:val="333333"/>
          <w:sz w:val="24"/>
          <w:szCs w:val="24"/>
          <w:shd w:val="clear" w:color="auto" w:fill="FFFFFF"/>
        </w:rPr>
        <w:t>.</w:t>
      </w: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sz w:val="24"/>
          <w:szCs w:val="24"/>
        </w:rPr>
        <w:t>2. Планирование приватизации муниципального имущества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2.1. Порядок планирования приватизации имущества муниципального имущества опред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ляется в соответствии с порядком разработки прогнозных планов (программ) приватиз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ции государственного и муниципального имущества, установленным Правительством Российской Федерации.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Планирование приватизации муниципального имущества осуществляется путем разрабо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ки и ежегодного утверждения прогнозного плана (программы) приватизации (далее - пр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гнозный план приватизации) муниципального имущества на очередной финансовый год и плановый период (два финанс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вых года, следующие за очередным финансовым годом).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Не подлежит приватизации муниципальное имущество, не включенное в прогнозный план приватизации муниципального имущества.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2.2. Порядок разработки прогнозного плана (программы) приватизации м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ниципального имущества устанавливается Правительством Российской Ф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дерации.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Разработка проекта прогнозного плана приватизации муниципального имущества осущ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 xml:space="preserve">ствляется администрацией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 сельсовета Кирсано</w:t>
      </w:r>
      <w:r w:rsidRPr="00496689">
        <w:rPr>
          <w:rFonts w:cs="Times New Roman"/>
          <w:sz w:val="24"/>
          <w:szCs w:val="24"/>
        </w:rPr>
        <w:t>в</w:t>
      </w:r>
      <w:r w:rsidRPr="00496689">
        <w:rPr>
          <w:rFonts w:cs="Times New Roman"/>
          <w:sz w:val="24"/>
          <w:szCs w:val="24"/>
        </w:rPr>
        <w:t>ского района Тамбовской области на основе ежегодно проводимого анализа объектов муниципальной собственн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 xml:space="preserve">сти. </w:t>
      </w:r>
    </w:p>
    <w:p w:rsidR="006D62C3" w:rsidRPr="00496689" w:rsidRDefault="006D62C3" w:rsidP="006D62C3">
      <w:pPr>
        <w:pStyle w:val="af2"/>
        <w:jc w:val="both"/>
        <w:rPr>
          <w:rFonts w:cs="Times New Roman"/>
          <w:color w:val="auto"/>
          <w:sz w:val="24"/>
          <w:szCs w:val="24"/>
        </w:rPr>
      </w:pPr>
      <w:r w:rsidRPr="00496689">
        <w:rPr>
          <w:rFonts w:cs="Times New Roman"/>
          <w:iCs/>
          <w:kern w:val="2"/>
          <w:sz w:val="24"/>
          <w:szCs w:val="24"/>
        </w:rPr>
        <w:t xml:space="preserve">2.3. </w:t>
      </w:r>
      <w:r w:rsidRPr="00496689">
        <w:rPr>
          <w:rFonts w:cs="Times New Roman"/>
          <w:sz w:val="24"/>
          <w:szCs w:val="24"/>
        </w:rPr>
        <w:t>Проект прогнозного плана приватизации муниципального имущества</w:t>
      </w:r>
      <w:r w:rsidRPr="00496689">
        <w:rPr>
          <w:rFonts w:cs="Times New Roman"/>
          <w:color w:val="auto"/>
          <w:sz w:val="24"/>
          <w:szCs w:val="24"/>
        </w:rPr>
        <w:t xml:space="preserve"> с</w:t>
      </w:r>
      <w:r w:rsidRPr="00496689">
        <w:rPr>
          <w:rFonts w:cs="Times New Roman"/>
          <w:color w:val="auto"/>
          <w:sz w:val="24"/>
          <w:szCs w:val="24"/>
        </w:rPr>
        <w:t>о</w:t>
      </w:r>
      <w:r w:rsidRPr="00496689">
        <w:rPr>
          <w:rFonts w:cs="Times New Roman"/>
          <w:color w:val="auto"/>
          <w:sz w:val="24"/>
          <w:szCs w:val="24"/>
        </w:rPr>
        <w:t>держит:</w:t>
      </w:r>
    </w:p>
    <w:p w:rsidR="006D62C3" w:rsidRPr="00496689" w:rsidRDefault="006D62C3" w:rsidP="006D62C3">
      <w:pPr>
        <w:pStyle w:val="af2"/>
        <w:jc w:val="both"/>
        <w:rPr>
          <w:rFonts w:cs="Times New Roman"/>
          <w:color w:val="auto"/>
          <w:sz w:val="24"/>
          <w:szCs w:val="24"/>
        </w:rPr>
      </w:pPr>
      <w:r w:rsidRPr="00496689">
        <w:rPr>
          <w:rFonts w:cs="Times New Roman"/>
          <w:color w:val="auto"/>
          <w:sz w:val="24"/>
          <w:szCs w:val="24"/>
        </w:rPr>
        <w:t>перечни сгруппированного по видам экономической деятельности муниципального им</w:t>
      </w:r>
      <w:r w:rsidRPr="00496689">
        <w:rPr>
          <w:rFonts w:cs="Times New Roman"/>
          <w:color w:val="auto"/>
          <w:sz w:val="24"/>
          <w:szCs w:val="24"/>
        </w:rPr>
        <w:t>у</w:t>
      </w:r>
      <w:r w:rsidRPr="00496689">
        <w:rPr>
          <w:rFonts w:cs="Times New Roman"/>
          <w:color w:val="auto"/>
          <w:sz w:val="24"/>
          <w:szCs w:val="24"/>
        </w:rPr>
        <w:t>щества, приватизация которого планируется в плановом периоде (унитарных предпр</w:t>
      </w:r>
      <w:r w:rsidRPr="00496689">
        <w:rPr>
          <w:rFonts w:cs="Times New Roman"/>
          <w:color w:val="auto"/>
          <w:sz w:val="24"/>
          <w:szCs w:val="24"/>
        </w:rPr>
        <w:t>и</w:t>
      </w:r>
      <w:r w:rsidRPr="00496689">
        <w:rPr>
          <w:rFonts w:cs="Times New Roman"/>
          <w:color w:val="auto"/>
          <w:sz w:val="24"/>
          <w:szCs w:val="24"/>
        </w:rPr>
        <w:t>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</w:t>
      </w:r>
      <w:r w:rsidRPr="00496689">
        <w:rPr>
          <w:rFonts w:cs="Times New Roman"/>
          <w:color w:val="auto"/>
          <w:sz w:val="24"/>
          <w:szCs w:val="24"/>
        </w:rPr>
        <w:t>о</w:t>
      </w:r>
      <w:r w:rsidRPr="00496689">
        <w:rPr>
          <w:rFonts w:cs="Times New Roman"/>
          <w:color w:val="auto"/>
          <w:sz w:val="24"/>
          <w:szCs w:val="24"/>
        </w:rPr>
        <w:t>ставляющего казну муниципального образования), с указанием характеристики соответс</w:t>
      </w:r>
      <w:r w:rsidRPr="00496689">
        <w:rPr>
          <w:rFonts w:cs="Times New Roman"/>
          <w:color w:val="auto"/>
          <w:sz w:val="24"/>
          <w:szCs w:val="24"/>
        </w:rPr>
        <w:t>т</w:t>
      </w:r>
      <w:r w:rsidRPr="00496689">
        <w:rPr>
          <w:rFonts w:cs="Times New Roman"/>
          <w:color w:val="auto"/>
          <w:sz w:val="24"/>
          <w:szCs w:val="24"/>
        </w:rPr>
        <w:t>вующего им</w:t>
      </w:r>
      <w:r w:rsidRPr="00496689">
        <w:rPr>
          <w:rFonts w:cs="Times New Roman"/>
          <w:color w:val="auto"/>
          <w:sz w:val="24"/>
          <w:szCs w:val="24"/>
        </w:rPr>
        <w:t>у</w:t>
      </w:r>
      <w:r w:rsidRPr="00496689">
        <w:rPr>
          <w:rFonts w:cs="Times New Roman"/>
          <w:color w:val="auto"/>
          <w:sz w:val="24"/>
          <w:szCs w:val="24"/>
        </w:rPr>
        <w:t>щества;</w:t>
      </w:r>
    </w:p>
    <w:p w:rsidR="006D62C3" w:rsidRPr="00496689" w:rsidRDefault="006D62C3" w:rsidP="006D62C3">
      <w:pPr>
        <w:pStyle w:val="af2"/>
        <w:jc w:val="both"/>
        <w:rPr>
          <w:rFonts w:cs="Times New Roman"/>
          <w:color w:val="auto"/>
          <w:sz w:val="24"/>
          <w:szCs w:val="24"/>
        </w:rPr>
      </w:pPr>
      <w:r w:rsidRPr="00496689">
        <w:rPr>
          <w:rFonts w:cs="Times New Roman"/>
          <w:color w:val="auto"/>
          <w:sz w:val="24"/>
          <w:szCs w:val="24"/>
        </w:rPr>
        <w:t>сведения об акционерных обществах и обществах с ограниченной ответственностью, а</w:t>
      </w:r>
      <w:r w:rsidRPr="00496689">
        <w:rPr>
          <w:rFonts w:cs="Times New Roman"/>
          <w:color w:val="auto"/>
          <w:sz w:val="24"/>
          <w:szCs w:val="24"/>
        </w:rPr>
        <w:t>к</w:t>
      </w:r>
      <w:r w:rsidRPr="00496689">
        <w:rPr>
          <w:rFonts w:cs="Times New Roman"/>
          <w:color w:val="auto"/>
          <w:sz w:val="24"/>
          <w:szCs w:val="24"/>
        </w:rPr>
        <w:t>ции, доли в уставных капиталах которых в соответствии с решениями органа местного с</w:t>
      </w:r>
      <w:r w:rsidRPr="00496689">
        <w:rPr>
          <w:rFonts w:cs="Times New Roman"/>
          <w:color w:val="auto"/>
          <w:sz w:val="24"/>
          <w:szCs w:val="24"/>
        </w:rPr>
        <w:t>а</w:t>
      </w:r>
      <w:r w:rsidRPr="00496689">
        <w:rPr>
          <w:rFonts w:cs="Times New Roman"/>
          <w:color w:val="auto"/>
          <w:sz w:val="24"/>
          <w:szCs w:val="24"/>
        </w:rPr>
        <w:t>моуправления подлежат внесению в уставный капитал иных акционерных обществ;</w:t>
      </w:r>
    </w:p>
    <w:p w:rsidR="006D62C3" w:rsidRPr="00496689" w:rsidRDefault="006D62C3" w:rsidP="006D62C3">
      <w:pPr>
        <w:pStyle w:val="af2"/>
        <w:jc w:val="both"/>
        <w:rPr>
          <w:rFonts w:cs="Times New Roman"/>
          <w:color w:val="auto"/>
          <w:sz w:val="24"/>
          <w:szCs w:val="24"/>
        </w:rPr>
      </w:pPr>
      <w:r w:rsidRPr="00496689">
        <w:rPr>
          <w:rFonts w:cs="Times New Roman"/>
          <w:color w:val="auto"/>
          <w:sz w:val="24"/>
          <w:szCs w:val="24"/>
        </w:rPr>
        <w:t>сведения об ином имуществе, составляющем казну муниципального образ</w:t>
      </w:r>
      <w:r w:rsidRPr="00496689">
        <w:rPr>
          <w:rFonts w:cs="Times New Roman"/>
          <w:color w:val="auto"/>
          <w:sz w:val="24"/>
          <w:szCs w:val="24"/>
        </w:rPr>
        <w:t>о</w:t>
      </w:r>
      <w:r w:rsidRPr="00496689">
        <w:rPr>
          <w:rFonts w:cs="Times New Roman"/>
          <w:color w:val="auto"/>
          <w:sz w:val="24"/>
          <w:szCs w:val="24"/>
        </w:rPr>
        <w:t>вания, которое подлежит внесению в уставный капитал акционерных о</w:t>
      </w:r>
      <w:r w:rsidRPr="00496689">
        <w:rPr>
          <w:rFonts w:cs="Times New Roman"/>
          <w:color w:val="auto"/>
          <w:sz w:val="24"/>
          <w:szCs w:val="24"/>
        </w:rPr>
        <w:t>б</w:t>
      </w:r>
      <w:r w:rsidRPr="00496689">
        <w:rPr>
          <w:rFonts w:cs="Times New Roman"/>
          <w:color w:val="auto"/>
          <w:sz w:val="24"/>
          <w:szCs w:val="24"/>
        </w:rPr>
        <w:t>ществ;</w:t>
      </w:r>
    </w:p>
    <w:p w:rsidR="006D62C3" w:rsidRPr="00496689" w:rsidRDefault="006D62C3" w:rsidP="006D62C3">
      <w:pPr>
        <w:pStyle w:val="af2"/>
        <w:jc w:val="both"/>
        <w:rPr>
          <w:rFonts w:cs="Times New Roman"/>
          <w:color w:val="auto"/>
          <w:sz w:val="24"/>
          <w:szCs w:val="24"/>
        </w:rPr>
      </w:pPr>
      <w:r w:rsidRPr="00496689">
        <w:rPr>
          <w:rFonts w:cs="Times New Roman"/>
          <w:color w:val="auto"/>
          <w:sz w:val="24"/>
          <w:szCs w:val="24"/>
        </w:rPr>
        <w:t>прогноз объемов поступлений в местный бюджет в результате исполнения программ пр</w:t>
      </w:r>
      <w:r w:rsidRPr="00496689">
        <w:rPr>
          <w:rFonts w:cs="Times New Roman"/>
          <w:color w:val="auto"/>
          <w:sz w:val="24"/>
          <w:szCs w:val="24"/>
        </w:rPr>
        <w:t>и</w:t>
      </w:r>
      <w:r w:rsidRPr="00496689">
        <w:rPr>
          <w:rFonts w:cs="Times New Roman"/>
          <w:color w:val="auto"/>
          <w:sz w:val="24"/>
          <w:szCs w:val="24"/>
        </w:rPr>
        <w:t>ватизации, рассчитанный в соответствии с общими требованиями к методике прогнозир</w:t>
      </w:r>
      <w:r w:rsidRPr="00496689">
        <w:rPr>
          <w:rFonts w:cs="Times New Roman"/>
          <w:color w:val="auto"/>
          <w:sz w:val="24"/>
          <w:szCs w:val="24"/>
        </w:rPr>
        <w:t>о</w:t>
      </w:r>
      <w:r w:rsidRPr="00496689">
        <w:rPr>
          <w:rFonts w:cs="Times New Roman"/>
          <w:color w:val="auto"/>
          <w:sz w:val="24"/>
          <w:szCs w:val="24"/>
        </w:rPr>
        <w:t>вания поступлений доходов в бюджеты бюджетной системы Российской Федерации и о</w:t>
      </w:r>
      <w:r w:rsidRPr="00496689">
        <w:rPr>
          <w:rFonts w:cs="Times New Roman"/>
          <w:color w:val="auto"/>
          <w:sz w:val="24"/>
          <w:szCs w:val="24"/>
        </w:rPr>
        <w:t>б</w:t>
      </w:r>
      <w:r w:rsidRPr="00496689">
        <w:rPr>
          <w:rFonts w:cs="Times New Roman"/>
          <w:color w:val="auto"/>
          <w:sz w:val="24"/>
          <w:szCs w:val="24"/>
        </w:rPr>
        <w:t>щими требованиями к методике прогнозирования поступлений по источникам финанс</w:t>
      </w:r>
      <w:r w:rsidRPr="00496689">
        <w:rPr>
          <w:rFonts w:cs="Times New Roman"/>
          <w:color w:val="auto"/>
          <w:sz w:val="24"/>
          <w:szCs w:val="24"/>
        </w:rPr>
        <w:t>и</w:t>
      </w:r>
      <w:r w:rsidRPr="00496689">
        <w:rPr>
          <w:rFonts w:cs="Times New Roman"/>
          <w:color w:val="auto"/>
          <w:sz w:val="24"/>
          <w:szCs w:val="24"/>
        </w:rPr>
        <w:t>рования дефицита бюджета, установленными Правительством Российской Федерации.</w:t>
      </w:r>
    </w:p>
    <w:p w:rsidR="006D62C3" w:rsidRPr="00496689" w:rsidRDefault="006D62C3" w:rsidP="006D62C3">
      <w:pPr>
        <w:pStyle w:val="af2"/>
        <w:jc w:val="both"/>
        <w:rPr>
          <w:rFonts w:cs="Times New Roman"/>
          <w:color w:val="auto"/>
          <w:sz w:val="24"/>
          <w:szCs w:val="24"/>
        </w:rPr>
      </w:pPr>
      <w:r w:rsidRPr="00496689">
        <w:rPr>
          <w:rFonts w:cs="Times New Roman"/>
          <w:color w:val="auto"/>
          <w:sz w:val="24"/>
          <w:szCs w:val="24"/>
        </w:rPr>
        <w:t>Прогноз объемов поступлений от реализации муниципального имущества указывается с разбивкой по годам.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2.4. Прогнозный план приватизации муниципального имущества выносится на рассмотр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 xml:space="preserve">ние в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сельский Совет народных депутатов (далее – Совет) не позднее 1 н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ября года, предшествующего планируемому, в виде проекта решения Совета, и утвержд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ется решением Совета</w:t>
      </w:r>
      <w:r w:rsidRPr="00496689">
        <w:rPr>
          <w:rFonts w:cs="Times New Roman"/>
          <w:color w:val="auto"/>
          <w:sz w:val="24"/>
          <w:szCs w:val="24"/>
        </w:rPr>
        <w:t xml:space="preserve"> не позднее 10 р</w:t>
      </w:r>
      <w:r w:rsidRPr="00496689">
        <w:rPr>
          <w:rFonts w:cs="Times New Roman"/>
          <w:color w:val="auto"/>
          <w:sz w:val="24"/>
          <w:szCs w:val="24"/>
        </w:rPr>
        <w:t>а</w:t>
      </w:r>
      <w:r w:rsidRPr="00496689">
        <w:rPr>
          <w:rFonts w:cs="Times New Roman"/>
          <w:color w:val="auto"/>
          <w:sz w:val="24"/>
          <w:szCs w:val="24"/>
        </w:rPr>
        <w:t>бочих дней до начала планового периода.</w:t>
      </w:r>
      <w:r w:rsidRPr="00496689">
        <w:rPr>
          <w:rFonts w:cs="Times New Roman"/>
          <w:sz w:val="24"/>
          <w:szCs w:val="24"/>
        </w:rPr>
        <w:t xml:space="preserve">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Изменения в прогнозный план приватизации муниципального имущества вносятся реш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 xml:space="preserve">ниями Совета по предложению главы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 сельсов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та</w:t>
      </w:r>
      <w:r w:rsidRPr="00496689">
        <w:rPr>
          <w:rFonts w:cs="Times New Roman"/>
          <w:i/>
          <w:sz w:val="24"/>
          <w:szCs w:val="24"/>
        </w:rPr>
        <w:t>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2.5. Со дня внесения прогнозного плана приватизации муниципального им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ограничения, у</w:t>
      </w:r>
      <w:r w:rsidRPr="00496689">
        <w:rPr>
          <w:rFonts w:cs="Times New Roman"/>
          <w:sz w:val="24"/>
          <w:szCs w:val="24"/>
        </w:rPr>
        <w:t>с</w:t>
      </w:r>
      <w:r w:rsidRPr="00496689">
        <w:rPr>
          <w:rFonts w:cs="Times New Roman"/>
          <w:sz w:val="24"/>
          <w:szCs w:val="24"/>
        </w:rPr>
        <w:lastRenderedPageBreak/>
        <w:t>тановленные Федеральным законом от 21.12.2001 № 178-ФЗ в отношении приватизиру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мых федеральных гос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 xml:space="preserve">дарственных предприятий. </w:t>
      </w:r>
    </w:p>
    <w:p w:rsidR="006D62C3" w:rsidRPr="00496689" w:rsidRDefault="006D62C3" w:rsidP="006D62C3">
      <w:pPr>
        <w:pStyle w:val="af2"/>
        <w:jc w:val="both"/>
        <w:rPr>
          <w:rFonts w:cs="Times New Roman"/>
          <w:color w:val="auto"/>
          <w:sz w:val="24"/>
          <w:szCs w:val="24"/>
        </w:rPr>
      </w:pPr>
      <w:r w:rsidRPr="00496689">
        <w:rPr>
          <w:rFonts w:cs="Times New Roman"/>
          <w:color w:val="auto"/>
          <w:sz w:val="24"/>
          <w:szCs w:val="24"/>
        </w:rPr>
        <w:t xml:space="preserve">«2.6. </w:t>
      </w:r>
      <w:r w:rsidRPr="00496689">
        <w:rPr>
          <w:rFonts w:cs="Times New Roman"/>
          <w:sz w:val="24"/>
          <w:szCs w:val="24"/>
        </w:rPr>
        <w:t>Проект прогнозного плана приватизации муниципального имущества</w:t>
      </w:r>
      <w:r w:rsidRPr="00496689">
        <w:rPr>
          <w:rFonts w:cs="Times New Roman"/>
          <w:color w:val="auto"/>
          <w:sz w:val="24"/>
          <w:szCs w:val="24"/>
        </w:rPr>
        <w:t xml:space="preserve"> размещается в течение 15 дней со дня утверждения органом местного самоуправления </w:t>
      </w:r>
      <w:r w:rsidRPr="00496689">
        <w:rPr>
          <w:rFonts w:cs="Times New Roman"/>
          <w:sz w:val="24"/>
          <w:szCs w:val="24"/>
        </w:rPr>
        <w:t xml:space="preserve">на странице Марьинского сельсовета на официальном сайте администрации Кирсановского района Тамбовской области </w:t>
      </w:r>
      <w:r w:rsidRPr="00496689">
        <w:rPr>
          <w:rFonts w:cs="Times New Roman"/>
          <w:color w:val="auto"/>
          <w:sz w:val="24"/>
          <w:szCs w:val="24"/>
        </w:rPr>
        <w:t xml:space="preserve"> в информационно-телекоммуникационной сети «Интернет»в соо</w:t>
      </w:r>
      <w:r w:rsidRPr="00496689">
        <w:rPr>
          <w:rFonts w:cs="Times New Roman"/>
          <w:color w:val="auto"/>
          <w:sz w:val="24"/>
          <w:szCs w:val="24"/>
        </w:rPr>
        <w:t>т</w:t>
      </w:r>
      <w:r w:rsidRPr="00496689">
        <w:rPr>
          <w:rFonts w:cs="Times New Roman"/>
          <w:color w:val="auto"/>
          <w:sz w:val="24"/>
          <w:szCs w:val="24"/>
        </w:rPr>
        <w:t>ветствии с требованиями, установленными Федеральным законом «О приватизации гос</w:t>
      </w:r>
      <w:r w:rsidRPr="00496689">
        <w:rPr>
          <w:rFonts w:cs="Times New Roman"/>
          <w:color w:val="auto"/>
          <w:sz w:val="24"/>
          <w:szCs w:val="24"/>
        </w:rPr>
        <w:t>у</w:t>
      </w:r>
      <w:r w:rsidRPr="00496689">
        <w:rPr>
          <w:rFonts w:cs="Times New Roman"/>
          <w:color w:val="auto"/>
          <w:sz w:val="24"/>
          <w:szCs w:val="24"/>
        </w:rPr>
        <w:t>дарственного и муниципального имущества».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 xml:space="preserve">2.7. Глава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 сельсовета ежегодно до 1 февраля  текущего года представляет в Совет отчет о результатах приватизации муниципального имущества за прошедший год.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Отчет о результатах приватизации муниципального имущества содержит перечень прив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тизированных в прошедшем году муниципальных унитарных предприятий, акций акци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нерных обществ, долей в уставных капиталах о</w:t>
      </w:r>
      <w:r w:rsidRPr="00496689">
        <w:rPr>
          <w:rFonts w:cs="Times New Roman"/>
          <w:sz w:val="24"/>
          <w:szCs w:val="24"/>
        </w:rPr>
        <w:t>б</w:t>
      </w:r>
      <w:r w:rsidRPr="00496689">
        <w:rPr>
          <w:rFonts w:cs="Times New Roman"/>
          <w:sz w:val="24"/>
          <w:szCs w:val="24"/>
        </w:rPr>
        <w:t>ществ с ограниченной ответственностью и иного муниципального имущества с указанием способа, срока и цены сделки приватиз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ции и должен соответс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вовать формам отчетов об итогах исполнения прогнозных планов (программ) приватизации государственного и муниципального имущества, утвержда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мым Правительством Российской Федерации.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 xml:space="preserve">2.8. Отчет о результатах приватизации муниципального имущества за прошедший год размещается на </w:t>
      </w:r>
      <w:r w:rsidRPr="00496689">
        <w:rPr>
          <w:rFonts w:cs="Times New Roman"/>
          <w:iCs/>
          <w:sz w:val="24"/>
          <w:szCs w:val="24"/>
        </w:rPr>
        <w:t xml:space="preserve">странице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iCs/>
          <w:sz w:val="24"/>
          <w:szCs w:val="24"/>
        </w:rPr>
        <w:t xml:space="preserve"> сельсовета на официал</w:t>
      </w:r>
      <w:r w:rsidRPr="00496689">
        <w:rPr>
          <w:rFonts w:cs="Times New Roman"/>
          <w:iCs/>
          <w:sz w:val="24"/>
          <w:szCs w:val="24"/>
        </w:rPr>
        <w:t>ь</w:t>
      </w:r>
      <w:r w:rsidRPr="00496689">
        <w:rPr>
          <w:rFonts w:cs="Times New Roman"/>
          <w:iCs/>
          <w:sz w:val="24"/>
          <w:szCs w:val="24"/>
        </w:rPr>
        <w:t xml:space="preserve">ном сайте администрации Кирсановского района Тамбовской области </w:t>
      </w:r>
      <w:r w:rsidRPr="00496689">
        <w:rPr>
          <w:rFonts w:cs="Times New Roman"/>
          <w:sz w:val="24"/>
          <w:szCs w:val="24"/>
        </w:rPr>
        <w:t>в информационно-телекоммуникационной с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 xml:space="preserve">ти «Интернет», </w:t>
      </w:r>
      <w:r w:rsidRPr="00496689">
        <w:rPr>
          <w:rFonts w:eastAsia="Calibri" w:cs="Times New Roman"/>
          <w:sz w:val="24"/>
          <w:szCs w:val="24"/>
        </w:rPr>
        <w:t>а также на офиц</w:t>
      </w:r>
      <w:r w:rsidRPr="00496689">
        <w:rPr>
          <w:rFonts w:eastAsia="Calibri" w:cs="Times New Roman"/>
          <w:sz w:val="24"/>
          <w:szCs w:val="24"/>
        </w:rPr>
        <w:t>и</w:t>
      </w:r>
      <w:r w:rsidRPr="00496689">
        <w:rPr>
          <w:rFonts w:eastAsia="Calibri" w:cs="Times New Roman"/>
          <w:sz w:val="24"/>
          <w:szCs w:val="24"/>
        </w:rPr>
        <w:t>альном сайте Российской Федерации в сети «Интернет» для размещения информации о проведении торгов, определенном Правительством Ро</w:t>
      </w:r>
      <w:r w:rsidRPr="00496689">
        <w:rPr>
          <w:rFonts w:eastAsia="Calibri" w:cs="Times New Roman"/>
          <w:sz w:val="24"/>
          <w:szCs w:val="24"/>
        </w:rPr>
        <w:t>с</w:t>
      </w:r>
      <w:r w:rsidRPr="00496689">
        <w:rPr>
          <w:rFonts w:eastAsia="Calibri" w:cs="Times New Roman"/>
          <w:sz w:val="24"/>
          <w:szCs w:val="24"/>
        </w:rPr>
        <w:t>сийской Федерации</w:t>
      </w:r>
      <w:r w:rsidRPr="00496689">
        <w:rPr>
          <w:rFonts w:cs="Times New Roman"/>
          <w:i/>
          <w:iCs/>
          <w:sz w:val="24"/>
          <w:szCs w:val="24"/>
        </w:rPr>
        <w:t>.</w:t>
      </w: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sz w:val="24"/>
          <w:szCs w:val="24"/>
        </w:rPr>
        <w:t>3. Порядок принятия решений об условиях приватизации муниципального имущес</w:t>
      </w:r>
      <w:r w:rsidRPr="00496689">
        <w:rPr>
          <w:rFonts w:cs="Times New Roman"/>
          <w:b/>
          <w:sz w:val="24"/>
          <w:szCs w:val="24"/>
        </w:rPr>
        <w:t>т</w:t>
      </w:r>
      <w:r w:rsidRPr="00496689">
        <w:rPr>
          <w:rFonts w:cs="Times New Roman"/>
          <w:b/>
          <w:sz w:val="24"/>
          <w:szCs w:val="24"/>
        </w:rPr>
        <w:t>ва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3.1. Решение об условиях приватизации муниципального имущества принимается адм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 xml:space="preserve">нистрацией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 сельсовета Кирсановского района Тамбовской области в соо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ветствии с прогнозным планом приватизации м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ниципального имущества с соблюдением способа приватизации муниципального имущества, указанного в прогнозном плане пр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 xml:space="preserve">ватизации.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3.2.  В случае приватизации  муниципального имущества   субъектами мал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го и среднего предпринимательства на основании части 2 статьи 9 Федерал</w:t>
      </w:r>
      <w:r w:rsidRPr="00496689">
        <w:rPr>
          <w:rFonts w:cs="Times New Roman"/>
          <w:sz w:val="24"/>
          <w:szCs w:val="24"/>
        </w:rPr>
        <w:t>ь</w:t>
      </w:r>
      <w:r w:rsidRPr="00496689">
        <w:rPr>
          <w:rFonts w:cs="Times New Roman"/>
          <w:sz w:val="24"/>
          <w:szCs w:val="24"/>
        </w:rPr>
        <w:t>ного закона от 22.07.2008 № 159-ФЗ «Об особенностях отчуждения недвижимого имущества, находящегося в госуда</w:t>
      </w:r>
      <w:r w:rsidRPr="00496689">
        <w:rPr>
          <w:rFonts w:cs="Times New Roman"/>
          <w:sz w:val="24"/>
          <w:szCs w:val="24"/>
        </w:rPr>
        <w:t>р</w:t>
      </w:r>
      <w:r w:rsidRPr="00496689">
        <w:rPr>
          <w:rFonts w:cs="Times New Roman"/>
          <w:sz w:val="24"/>
          <w:szCs w:val="24"/>
        </w:rPr>
        <w:t>ственной собственности субъектов Российской Федерации или в муниципальной собс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венности и арендуемого субъектами малого и среднего предпринимательства, и о внес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нии изменений в отдельные законодательные акты Российской Федерации», реш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ние об условиях приватизации такого имущества принимается после уведомления Совета  об у</w:t>
      </w:r>
      <w:r w:rsidRPr="00496689">
        <w:rPr>
          <w:rFonts w:cs="Times New Roman"/>
          <w:sz w:val="24"/>
          <w:szCs w:val="24"/>
        </w:rPr>
        <w:t>с</w:t>
      </w:r>
      <w:r w:rsidRPr="00496689">
        <w:rPr>
          <w:rFonts w:cs="Times New Roman"/>
          <w:sz w:val="24"/>
          <w:szCs w:val="24"/>
        </w:rPr>
        <w:t xml:space="preserve">ловиях приватизации указанного имущества. К уведомлению прилагаются отчеты об оценке рыночной стоимости муниципального имущества, предлагаемого к приватизации.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3.3. Решение об условиях приватизации муниципального имущества должно содержать следующие сведения: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1) наименование имущества и иные позволяющие его индивидуализировать данные (х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рактеристика имущества);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16" w:name="dst100125"/>
      <w:bookmarkEnd w:id="16"/>
      <w:r w:rsidRPr="00496689">
        <w:rPr>
          <w:rFonts w:cs="Times New Roman"/>
          <w:sz w:val="24"/>
          <w:szCs w:val="24"/>
        </w:rPr>
        <w:t>2) способ приватизации имущества;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17" w:name="dst39"/>
      <w:bookmarkEnd w:id="17"/>
      <w:r w:rsidRPr="00496689">
        <w:rPr>
          <w:rFonts w:cs="Times New Roman"/>
          <w:sz w:val="24"/>
          <w:szCs w:val="24"/>
        </w:rPr>
        <w:t>3) начальная цена имущества</w:t>
      </w:r>
      <w:bookmarkStart w:id="18" w:name="dst100127"/>
      <w:bookmarkEnd w:id="18"/>
      <w:r w:rsidRPr="00496689">
        <w:rPr>
          <w:rFonts w:cs="Times New Roman"/>
          <w:sz w:val="24"/>
          <w:szCs w:val="24"/>
        </w:rPr>
        <w:t>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4) срок рассрочки платежа (в случае ее предоставления);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19" w:name="dst100128"/>
      <w:bookmarkEnd w:id="19"/>
      <w:r w:rsidRPr="00496689">
        <w:rPr>
          <w:rFonts w:cs="Times New Roman"/>
          <w:sz w:val="24"/>
          <w:szCs w:val="24"/>
        </w:rPr>
        <w:t>5) иные необходимые для приватизации имущества сведения.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20" w:name="dst100129"/>
      <w:bookmarkEnd w:id="20"/>
      <w:r w:rsidRPr="00496689">
        <w:rPr>
          <w:rFonts w:cs="Times New Roman"/>
          <w:sz w:val="24"/>
          <w:szCs w:val="24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верждается:</w:t>
      </w: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bookmarkStart w:id="21" w:name="dst100130"/>
      <w:bookmarkEnd w:id="21"/>
      <w:r w:rsidRPr="00496689">
        <w:rPr>
          <w:rFonts w:cs="Times New Roman"/>
          <w:sz w:val="24"/>
          <w:szCs w:val="24"/>
        </w:rPr>
        <w:lastRenderedPageBreak/>
        <w:t>состав подлежащего приватизации имущественного комплекса унитарного предприятия, определенный в соответствии со </w:t>
      </w:r>
      <w:hyperlink r:id="rId13" w:anchor="dst100079" w:history="1">
        <w:r w:rsidRPr="00496689">
          <w:rPr>
            <w:rFonts w:cs="Times New Roman"/>
            <w:sz w:val="24"/>
            <w:szCs w:val="24"/>
          </w:rPr>
          <w:t>статьей 11</w:t>
        </w:r>
      </w:hyperlink>
      <w:r w:rsidRPr="00496689">
        <w:rPr>
          <w:rFonts w:cs="Times New Roman"/>
          <w:sz w:val="24"/>
          <w:szCs w:val="24"/>
        </w:rPr>
        <w:t>  Федерального з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кона от 21.12.2001 № 178-ФЗ;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22" w:name="dst100131"/>
      <w:bookmarkEnd w:id="22"/>
      <w:r w:rsidRPr="00496689">
        <w:rPr>
          <w:rFonts w:cs="Times New Roman"/>
          <w:sz w:val="24"/>
          <w:szCs w:val="24"/>
        </w:rPr>
        <w:t>перечень объектов (в том числе исключительных прав), не подлежащих пр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ватизации в составе имущественного комплекса унитарного предприятия;</w:t>
      </w:r>
      <w:bookmarkStart w:id="23" w:name="dst374"/>
      <w:bookmarkEnd w:id="23"/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размер уставного капитала акционерного общества или общества с ограниченной ответс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венностью, создаваемых посредством преобразования ун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тарного предприятия;</w:t>
      </w:r>
      <w:bookmarkStart w:id="24" w:name="dst375"/>
      <w:bookmarkEnd w:id="24"/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количество, категории и номинальная стоимость акций акционерного общества или ном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 xml:space="preserve">нальная стоимость доли участника общества с ограниченной ответственностью  - </w:t>
      </w:r>
      <w:r w:rsidRPr="00496689">
        <w:rPr>
          <w:rFonts w:cs="Times New Roman"/>
          <w:bCs/>
          <w:sz w:val="24"/>
          <w:szCs w:val="24"/>
        </w:rPr>
        <w:t>Марьи</w:t>
      </w:r>
      <w:r w:rsidRPr="00496689">
        <w:rPr>
          <w:rFonts w:cs="Times New Roman"/>
          <w:bCs/>
          <w:sz w:val="24"/>
          <w:szCs w:val="24"/>
        </w:rPr>
        <w:t>н</w:t>
      </w:r>
      <w:r w:rsidRPr="00496689">
        <w:rPr>
          <w:rFonts w:cs="Times New Roman"/>
          <w:bCs/>
          <w:sz w:val="24"/>
          <w:szCs w:val="24"/>
        </w:rPr>
        <w:t>ского</w:t>
      </w:r>
      <w:r w:rsidRPr="00496689">
        <w:rPr>
          <w:rFonts w:cs="Times New Roman"/>
          <w:sz w:val="24"/>
          <w:szCs w:val="24"/>
        </w:rPr>
        <w:t xml:space="preserve"> сельсовета.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Начальная цена имущества, подлежащего приватизации (балансовая стоимость подлеж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 xml:space="preserve">щих приватизации активов муниципального унитарного предприятия), указывается на момент принятия решения, при условии, что со дня составления отчета об оценке объекта оценки до дня размещения на </w:t>
      </w:r>
      <w:r w:rsidRPr="00496689">
        <w:rPr>
          <w:rFonts w:cs="Times New Roman"/>
          <w:iCs/>
          <w:sz w:val="24"/>
          <w:szCs w:val="24"/>
        </w:rPr>
        <w:t xml:space="preserve"> стран</w:t>
      </w:r>
      <w:r w:rsidRPr="00496689">
        <w:rPr>
          <w:rFonts w:cs="Times New Roman"/>
          <w:iCs/>
          <w:sz w:val="24"/>
          <w:szCs w:val="24"/>
        </w:rPr>
        <w:t>и</w:t>
      </w:r>
      <w:r w:rsidRPr="00496689">
        <w:rPr>
          <w:rFonts w:cs="Times New Roman"/>
          <w:iCs/>
          <w:sz w:val="24"/>
          <w:szCs w:val="24"/>
        </w:rPr>
        <w:t xml:space="preserve">це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iCs/>
          <w:sz w:val="24"/>
          <w:szCs w:val="24"/>
        </w:rPr>
        <w:t xml:space="preserve"> сельсовета  на официальном сайте администрации Кирс</w:t>
      </w:r>
      <w:r w:rsidRPr="00496689">
        <w:rPr>
          <w:rFonts w:cs="Times New Roman"/>
          <w:iCs/>
          <w:sz w:val="24"/>
          <w:szCs w:val="24"/>
        </w:rPr>
        <w:t>а</w:t>
      </w:r>
      <w:r w:rsidRPr="00496689">
        <w:rPr>
          <w:rFonts w:cs="Times New Roman"/>
          <w:iCs/>
          <w:sz w:val="24"/>
          <w:szCs w:val="24"/>
        </w:rPr>
        <w:t xml:space="preserve">новского района Тамбовской области </w:t>
      </w:r>
      <w:r w:rsidRPr="00496689">
        <w:rPr>
          <w:rFonts w:cs="Times New Roman"/>
          <w:sz w:val="24"/>
          <w:szCs w:val="24"/>
        </w:rPr>
        <w:t>в  информационно-телекоммуникационной сети «Интернет»</w:t>
      </w:r>
      <w:r w:rsidRPr="00496689">
        <w:rPr>
          <w:rFonts w:eastAsia="Calibri" w:cs="Times New Roman"/>
          <w:sz w:val="24"/>
          <w:szCs w:val="24"/>
        </w:rPr>
        <w:t>, а также на официальном сайте  Российской Ф</w:t>
      </w:r>
      <w:r w:rsidRPr="00496689">
        <w:rPr>
          <w:rFonts w:eastAsia="Calibri" w:cs="Times New Roman"/>
          <w:sz w:val="24"/>
          <w:szCs w:val="24"/>
        </w:rPr>
        <w:t>е</w:t>
      </w:r>
      <w:r w:rsidRPr="00496689">
        <w:rPr>
          <w:rFonts w:eastAsia="Calibri" w:cs="Times New Roman"/>
          <w:sz w:val="24"/>
          <w:szCs w:val="24"/>
        </w:rPr>
        <w:t>дерации в сети «Интернет» для размещения информации о проведении торгов, определе</w:t>
      </w:r>
      <w:r w:rsidRPr="00496689">
        <w:rPr>
          <w:rFonts w:eastAsia="Calibri" w:cs="Times New Roman"/>
          <w:sz w:val="24"/>
          <w:szCs w:val="24"/>
        </w:rPr>
        <w:t>н</w:t>
      </w:r>
      <w:r w:rsidRPr="00496689">
        <w:rPr>
          <w:rFonts w:eastAsia="Calibri" w:cs="Times New Roman"/>
          <w:sz w:val="24"/>
          <w:szCs w:val="24"/>
        </w:rPr>
        <w:t>ном Правительством Российской Федерации,</w:t>
      </w:r>
      <w:r w:rsidRPr="00496689">
        <w:rPr>
          <w:rFonts w:cs="Times New Roman"/>
          <w:sz w:val="24"/>
          <w:szCs w:val="24"/>
        </w:rPr>
        <w:t xml:space="preserve"> информационного сообщения о продаже м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ниципального имущества прошло не более чем шесть месяцев.</w:t>
      </w: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bookmarkStart w:id="25" w:name="dst552"/>
      <w:bookmarkEnd w:id="25"/>
      <w:r w:rsidRPr="00496689">
        <w:rPr>
          <w:rFonts w:cs="Times New Roman"/>
          <w:sz w:val="24"/>
          <w:szCs w:val="24"/>
        </w:rPr>
        <w:t>3.4. Под информационным обеспечением приватизации муниципального имущества п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нимаются мероприятия, направленные на создание возможности свободного доступа н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ограниченного круга лиц к информации о приват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зации и включающие в себя размещение на официальном сайте в сети «И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тернет» </w:t>
      </w:r>
      <w:hyperlink r:id="rId14" w:anchor="dst100008" w:history="1">
        <w:r w:rsidRPr="00496689">
          <w:rPr>
            <w:rFonts w:cs="Times New Roman"/>
            <w:sz w:val="24"/>
            <w:szCs w:val="24"/>
          </w:rPr>
          <w:t>прогнозн</w:t>
        </w:r>
      </w:hyperlink>
      <w:r w:rsidRPr="00496689">
        <w:rPr>
          <w:rFonts w:eastAsia="Calibri" w:cs="Times New Roman"/>
          <w:sz w:val="24"/>
          <w:szCs w:val="24"/>
        </w:rPr>
        <w:t>ых</w:t>
      </w:r>
      <w:r w:rsidRPr="00496689">
        <w:rPr>
          <w:rFonts w:cs="Times New Roman"/>
          <w:sz w:val="24"/>
          <w:szCs w:val="24"/>
        </w:rPr>
        <w:t xml:space="preserve"> план</w:t>
      </w:r>
      <w:r w:rsidRPr="00496689">
        <w:rPr>
          <w:rFonts w:eastAsia="Calibri" w:cs="Times New Roman"/>
          <w:sz w:val="24"/>
          <w:szCs w:val="24"/>
        </w:rPr>
        <w:t>ов</w:t>
      </w:r>
      <w:r w:rsidRPr="00496689">
        <w:rPr>
          <w:rFonts w:cs="Times New Roman"/>
          <w:sz w:val="24"/>
          <w:szCs w:val="24"/>
        </w:rPr>
        <w:t xml:space="preserve"> (программ) приватизации муниципального имущества,решений об условиях приватизации муниципального имущ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ства, информационных сообщений о продаже муниципального имущества и об ит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гах его продажи, ежегодныхотчетов о результатах приватизации муниц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пального имущества.</w:t>
      </w: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r w:rsidRPr="00496689">
        <w:rPr>
          <w:rFonts w:cs="Times New Roman"/>
          <w:sz w:val="24"/>
          <w:szCs w:val="24"/>
        </w:rPr>
        <w:t>Официальным сайтом в сети «Интернет» для размещения информации о приватизации муниципального имущества, указанным в настоящем пункте, является официал</w:t>
      </w:r>
      <w:r w:rsidRPr="00496689">
        <w:rPr>
          <w:rFonts w:cs="Times New Roman"/>
          <w:sz w:val="24"/>
          <w:szCs w:val="24"/>
        </w:rPr>
        <w:t>ь</w:t>
      </w:r>
      <w:r w:rsidRPr="00496689">
        <w:rPr>
          <w:rFonts w:cs="Times New Roman"/>
          <w:sz w:val="24"/>
          <w:szCs w:val="24"/>
        </w:rPr>
        <w:t>ный </w:t>
      </w:r>
      <w:hyperlink r:id="rId15" w:anchor="dst100141" w:history="1">
        <w:r w:rsidRPr="00496689">
          <w:rPr>
            <w:rFonts w:cs="Times New Roman"/>
            <w:sz w:val="24"/>
            <w:szCs w:val="24"/>
          </w:rPr>
          <w:t>сайт</w:t>
        </w:r>
      </w:hyperlink>
      <w:r w:rsidRPr="00496689">
        <w:rPr>
          <w:rFonts w:cs="Times New Roman"/>
          <w:sz w:val="24"/>
          <w:szCs w:val="24"/>
        </w:rPr>
        <w:t> Российской Федерации в сети «Интернет» для размещения информации о пров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дении торгов, определенный Правительством Российской Федерации (далее - официал</w:t>
      </w:r>
      <w:r w:rsidRPr="00496689">
        <w:rPr>
          <w:rFonts w:cs="Times New Roman"/>
          <w:sz w:val="24"/>
          <w:szCs w:val="24"/>
        </w:rPr>
        <w:t>ь</w:t>
      </w:r>
      <w:r w:rsidRPr="00496689">
        <w:rPr>
          <w:rFonts w:cs="Times New Roman"/>
          <w:sz w:val="24"/>
          <w:szCs w:val="24"/>
        </w:rPr>
        <w:t xml:space="preserve">ный сайт в сети «Интернет»). Информация о приватизации муниципального имущества, указанная в настоящем пункте, </w:t>
      </w:r>
      <w:r w:rsidRPr="00496689">
        <w:rPr>
          <w:rFonts w:cs="Times New Roman"/>
          <w:color w:val="auto"/>
          <w:sz w:val="24"/>
          <w:szCs w:val="24"/>
        </w:rPr>
        <w:t xml:space="preserve">дополнительно размещается на </w:t>
      </w:r>
      <w:r w:rsidRPr="00496689">
        <w:rPr>
          <w:rFonts w:cs="Times New Roman"/>
          <w:iCs/>
          <w:color w:val="auto"/>
          <w:sz w:val="24"/>
          <w:szCs w:val="24"/>
        </w:rPr>
        <w:t xml:space="preserve">странице </w:t>
      </w:r>
      <w:r w:rsidRPr="00496689">
        <w:rPr>
          <w:rFonts w:cs="Times New Roman"/>
          <w:bCs/>
          <w:sz w:val="24"/>
          <w:szCs w:val="24"/>
        </w:rPr>
        <w:t>Марьинског</w:t>
      </w:r>
      <w:r w:rsidRPr="00496689">
        <w:rPr>
          <w:rFonts w:cs="Times New Roman"/>
          <w:bCs/>
          <w:sz w:val="24"/>
          <w:szCs w:val="24"/>
        </w:rPr>
        <w:t>о</w:t>
      </w:r>
      <w:r w:rsidRPr="00496689">
        <w:rPr>
          <w:rFonts w:cs="Times New Roman"/>
          <w:iCs/>
          <w:sz w:val="24"/>
          <w:szCs w:val="24"/>
        </w:rPr>
        <w:t>сельсовета на официальном сайте администрации Кирсановского района Тамбовской о</w:t>
      </w:r>
      <w:r w:rsidRPr="00496689">
        <w:rPr>
          <w:rFonts w:cs="Times New Roman"/>
          <w:iCs/>
          <w:sz w:val="24"/>
          <w:szCs w:val="24"/>
        </w:rPr>
        <w:t>б</w:t>
      </w:r>
      <w:r w:rsidRPr="00496689">
        <w:rPr>
          <w:rFonts w:cs="Times New Roman"/>
          <w:iCs/>
          <w:sz w:val="24"/>
          <w:szCs w:val="24"/>
        </w:rPr>
        <w:t xml:space="preserve">ласти </w:t>
      </w:r>
      <w:r w:rsidRPr="00496689">
        <w:rPr>
          <w:rFonts w:cs="Times New Roman"/>
          <w:sz w:val="24"/>
          <w:szCs w:val="24"/>
        </w:rPr>
        <w:t>в информационно-телекоммуникационной сети «Интернет»</w:t>
      </w:r>
      <w:r w:rsidRPr="00496689">
        <w:rPr>
          <w:rFonts w:cs="Times New Roman"/>
          <w:iCs/>
          <w:sz w:val="24"/>
          <w:szCs w:val="24"/>
        </w:rPr>
        <w:t>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3.5. В отношении объектов, включенных в прогнозные планы (программы) приватизации муниципального имущества юридическим лицом, привлекаемым для организации прод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жи приватизируемого имущества и (или) осуществления функции продавца, может ос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ществляться дополнительное инфо</w:t>
      </w:r>
      <w:r w:rsidRPr="00496689">
        <w:rPr>
          <w:rFonts w:cs="Times New Roman"/>
          <w:sz w:val="24"/>
          <w:szCs w:val="24"/>
        </w:rPr>
        <w:t>р</w:t>
      </w:r>
      <w:r w:rsidRPr="00496689">
        <w:rPr>
          <w:rFonts w:cs="Times New Roman"/>
          <w:sz w:val="24"/>
          <w:szCs w:val="24"/>
        </w:rPr>
        <w:t>мационное обеспечение.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3.6. С момента включения в прогнозные планы (программы) приватизации муниципальн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го имущества акционерных обществ, обществ с ограниченной ответственностью и мун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ципальных унитарных предприятий они обязаны раскрывать информацию в порядке и в форме, которые утверждаются упо</w:t>
      </w:r>
      <w:r w:rsidRPr="00496689">
        <w:rPr>
          <w:rFonts w:cs="Times New Roman"/>
          <w:sz w:val="24"/>
          <w:szCs w:val="24"/>
        </w:rPr>
        <w:t>л</w:t>
      </w:r>
      <w:r w:rsidRPr="00496689">
        <w:rPr>
          <w:rFonts w:cs="Times New Roman"/>
          <w:sz w:val="24"/>
          <w:szCs w:val="24"/>
        </w:rPr>
        <w:t>номоченным Правительством Российской Федерации федеральным органом исполнительной власти.</w:t>
      </w:r>
    </w:p>
    <w:p w:rsidR="008965FC" w:rsidRPr="00496689" w:rsidRDefault="008965FC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iCs/>
          <w:kern w:val="2"/>
          <w:sz w:val="24"/>
          <w:szCs w:val="24"/>
        </w:rPr>
        <w:t>3.7.</w:t>
      </w:r>
      <w:r w:rsidRPr="00496689">
        <w:rPr>
          <w:sz w:val="24"/>
          <w:szCs w:val="24"/>
          <w:shd w:val="clear" w:color="auto" w:fill="FFFFFF"/>
        </w:rPr>
        <w:t>Унитарные предприятия, акционерные общества и общества с ограниченной ответс</w:t>
      </w:r>
      <w:r w:rsidRPr="00496689">
        <w:rPr>
          <w:sz w:val="24"/>
          <w:szCs w:val="24"/>
          <w:shd w:val="clear" w:color="auto" w:fill="FFFFFF"/>
        </w:rPr>
        <w:t>т</w:t>
      </w:r>
      <w:r w:rsidRPr="00496689">
        <w:rPr>
          <w:sz w:val="24"/>
          <w:szCs w:val="24"/>
          <w:shd w:val="clear" w:color="auto" w:fill="FFFFFF"/>
        </w:rPr>
        <w:t>венностью, включенные в прогнозные планы (программы) прив</w:t>
      </w:r>
      <w:r w:rsidRPr="00496689">
        <w:rPr>
          <w:sz w:val="24"/>
          <w:szCs w:val="24"/>
          <w:shd w:val="clear" w:color="auto" w:fill="FFFFFF"/>
        </w:rPr>
        <w:t>а</w:t>
      </w:r>
      <w:r w:rsidRPr="00496689">
        <w:rPr>
          <w:sz w:val="24"/>
          <w:szCs w:val="24"/>
          <w:shd w:val="clear" w:color="auto" w:fill="FFFFFF"/>
        </w:rPr>
        <w:t>тизации муниципального имущества, представляют                 в администр</w:t>
      </w:r>
      <w:r w:rsidRPr="00496689">
        <w:rPr>
          <w:sz w:val="24"/>
          <w:szCs w:val="24"/>
          <w:shd w:val="clear" w:color="auto" w:fill="FFFFFF"/>
        </w:rPr>
        <w:t>а</w:t>
      </w:r>
      <w:r w:rsidRPr="00496689">
        <w:rPr>
          <w:sz w:val="24"/>
          <w:szCs w:val="24"/>
          <w:shd w:val="clear" w:color="auto" w:fill="FFFFFF"/>
        </w:rPr>
        <w:t>цию Марьинского сельсовета годовую бухгалтерскую (финансовую) отче</w:t>
      </w:r>
      <w:r w:rsidRPr="00496689">
        <w:rPr>
          <w:sz w:val="24"/>
          <w:szCs w:val="24"/>
          <w:shd w:val="clear" w:color="auto" w:fill="FFFFFF"/>
        </w:rPr>
        <w:t>т</w:t>
      </w:r>
      <w:r w:rsidRPr="00496689">
        <w:rPr>
          <w:sz w:val="24"/>
          <w:szCs w:val="24"/>
          <w:shd w:val="clear" w:color="auto" w:fill="FFFFFF"/>
        </w:rPr>
        <w:t>ность в установленный законодательством Российской Федерации о бухга</w:t>
      </w:r>
      <w:r w:rsidRPr="00496689">
        <w:rPr>
          <w:sz w:val="24"/>
          <w:szCs w:val="24"/>
          <w:shd w:val="clear" w:color="auto" w:fill="FFFFFF"/>
        </w:rPr>
        <w:t>л</w:t>
      </w:r>
      <w:r w:rsidRPr="00496689">
        <w:rPr>
          <w:sz w:val="24"/>
          <w:szCs w:val="24"/>
          <w:shd w:val="clear" w:color="auto" w:fill="FFFFFF"/>
        </w:rPr>
        <w:t>терском учете срок для представления ее обязательного экземпляра в случае, если указанные предприятия и общества освобождены от обязанности предста</w:t>
      </w:r>
      <w:r w:rsidRPr="00496689">
        <w:rPr>
          <w:sz w:val="24"/>
          <w:szCs w:val="24"/>
          <w:shd w:val="clear" w:color="auto" w:fill="FFFFFF"/>
        </w:rPr>
        <w:t>в</w:t>
      </w:r>
      <w:r w:rsidRPr="00496689">
        <w:rPr>
          <w:sz w:val="24"/>
          <w:szCs w:val="24"/>
          <w:shd w:val="clear" w:color="auto" w:fill="FFFFFF"/>
        </w:rPr>
        <w:t>лять такую отчетность в целях формирования государственного информационного ресу</w:t>
      </w:r>
      <w:r w:rsidRPr="00496689">
        <w:rPr>
          <w:sz w:val="24"/>
          <w:szCs w:val="24"/>
          <w:shd w:val="clear" w:color="auto" w:fill="FFFFFF"/>
        </w:rPr>
        <w:t>р</w:t>
      </w:r>
      <w:r w:rsidRPr="00496689">
        <w:rPr>
          <w:sz w:val="24"/>
          <w:szCs w:val="24"/>
          <w:shd w:val="clear" w:color="auto" w:fill="FFFFFF"/>
        </w:rPr>
        <w:t>са бухгалтерской (финансовой) отчетности, предусмотре</w:t>
      </w:r>
      <w:r w:rsidRPr="00496689">
        <w:rPr>
          <w:sz w:val="24"/>
          <w:szCs w:val="24"/>
          <w:shd w:val="clear" w:color="auto" w:fill="FFFFFF"/>
        </w:rPr>
        <w:t>н</w:t>
      </w:r>
      <w:r w:rsidRPr="00496689">
        <w:rPr>
          <w:sz w:val="24"/>
          <w:szCs w:val="24"/>
          <w:shd w:val="clear" w:color="auto" w:fill="FFFFFF"/>
        </w:rPr>
        <w:t>ного статьей 18 Федерального закона от 06.12.2011 № 402-ФЗ «О бухгалтерском учете» (далее - государственный и</w:t>
      </w:r>
      <w:r w:rsidRPr="00496689">
        <w:rPr>
          <w:sz w:val="24"/>
          <w:szCs w:val="24"/>
          <w:shd w:val="clear" w:color="auto" w:fill="FFFFFF"/>
        </w:rPr>
        <w:t>н</w:t>
      </w:r>
      <w:r w:rsidRPr="00496689">
        <w:rPr>
          <w:sz w:val="24"/>
          <w:szCs w:val="24"/>
          <w:shd w:val="clear" w:color="auto" w:fill="FFFFFF"/>
        </w:rPr>
        <w:lastRenderedPageBreak/>
        <w:t>формационный ресурс бухгалте</w:t>
      </w:r>
      <w:r w:rsidRPr="00496689">
        <w:rPr>
          <w:sz w:val="24"/>
          <w:szCs w:val="24"/>
          <w:shd w:val="clear" w:color="auto" w:fill="FFFFFF"/>
        </w:rPr>
        <w:t>р</w:t>
      </w:r>
      <w:r w:rsidRPr="00496689">
        <w:rPr>
          <w:sz w:val="24"/>
          <w:szCs w:val="24"/>
          <w:shd w:val="clear" w:color="auto" w:fill="FFFFFF"/>
        </w:rPr>
        <w:t>ской (финансовой) отчетности), а также промежуточную бухгалтерскую (ф</w:t>
      </w:r>
      <w:r w:rsidRPr="00496689">
        <w:rPr>
          <w:sz w:val="24"/>
          <w:szCs w:val="24"/>
          <w:shd w:val="clear" w:color="auto" w:fill="FFFFFF"/>
        </w:rPr>
        <w:t>и</w:t>
      </w:r>
      <w:r w:rsidRPr="00496689">
        <w:rPr>
          <w:sz w:val="24"/>
          <w:szCs w:val="24"/>
          <w:shd w:val="clear" w:color="auto" w:fill="FFFFFF"/>
        </w:rPr>
        <w:t>нансовую) отчетность за квартал, полугодие, девять месяцев - в срок не позднее чем в течение тридцати дней со дня окончания отчетного периода с ра</w:t>
      </w:r>
      <w:r w:rsidRPr="00496689">
        <w:rPr>
          <w:sz w:val="24"/>
          <w:szCs w:val="24"/>
          <w:shd w:val="clear" w:color="auto" w:fill="FFFFFF"/>
        </w:rPr>
        <w:t>з</w:t>
      </w:r>
      <w:r w:rsidRPr="00496689">
        <w:rPr>
          <w:sz w:val="24"/>
          <w:szCs w:val="24"/>
          <w:shd w:val="clear" w:color="auto" w:fill="FFFFFF"/>
        </w:rPr>
        <w:t>мещением информации, содержащейся в указанной отчетности, на сайтах в сети «Интернет», опр</w:t>
      </w:r>
      <w:r w:rsidRPr="00496689">
        <w:rPr>
          <w:sz w:val="24"/>
          <w:szCs w:val="24"/>
          <w:shd w:val="clear" w:color="auto" w:fill="FFFFFF"/>
        </w:rPr>
        <w:t>е</w:t>
      </w:r>
      <w:r w:rsidRPr="00496689">
        <w:rPr>
          <w:sz w:val="24"/>
          <w:szCs w:val="24"/>
          <w:shd w:val="clear" w:color="auto" w:fill="FFFFFF"/>
        </w:rPr>
        <w:t>деленных местной администрацией для размещения информации о приватизации. В сл</w:t>
      </w:r>
      <w:r w:rsidRPr="00496689">
        <w:rPr>
          <w:sz w:val="24"/>
          <w:szCs w:val="24"/>
          <w:shd w:val="clear" w:color="auto" w:fill="FFFFFF"/>
        </w:rPr>
        <w:t>у</w:t>
      </w:r>
      <w:r w:rsidRPr="00496689">
        <w:rPr>
          <w:sz w:val="24"/>
          <w:szCs w:val="24"/>
          <w:shd w:val="clear" w:color="auto" w:fill="FFFFFF"/>
        </w:rPr>
        <w:t>чае, если указанные предприятия и общества представляют годовую бухгалтерскую (ф</w:t>
      </w:r>
      <w:r w:rsidRPr="00496689">
        <w:rPr>
          <w:sz w:val="24"/>
          <w:szCs w:val="24"/>
          <w:shd w:val="clear" w:color="auto" w:fill="FFFFFF"/>
        </w:rPr>
        <w:t>и</w:t>
      </w:r>
      <w:r w:rsidRPr="00496689">
        <w:rPr>
          <w:sz w:val="24"/>
          <w:szCs w:val="24"/>
          <w:shd w:val="clear" w:color="auto" w:fill="FFFFFF"/>
        </w:rPr>
        <w:t>нансовую) отчетность в целях формирования государственного информационного ресурса бухгалтерской (финансовой) отчетности, администрация Марьинского сельсовета получ</w:t>
      </w:r>
      <w:r w:rsidRPr="00496689">
        <w:rPr>
          <w:sz w:val="24"/>
          <w:szCs w:val="24"/>
          <w:shd w:val="clear" w:color="auto" w:fill="FFFFFF"/>
        </w:rPr>
        <w:t>а</w:t>
      </w:r>
      <w:r w:rsidRPr="00496689">
        <w:rPr>
          <w:sz w:val="24"/>
          <w:szCs w:val="24"/>
          <w:shd w:val="clear" w:color="auto" w:fill="FFFFFF"/>
        </w:rPr>
        <w:t>ет такую отчетность из этого государственного информационного ресурса с использов</w:t>
      </w:r>
      <w:r w:rsidRPr="00496689">
        <w:rPr>
          <w:sz w:val="24"/>
          <w:szCs w:val="24"/>
          <w:shd w:val="clear" w:color="auto" w:fill="FFFFFF"/>
        </w:rPr>
        <w:t>а</w:t>
      </w:r>
      <w:r w:rsidRPr="00496689">
        <w:rPr>
          <w:sz w:val="24"/>
          <w:szCs w:val="24"/>
          <w:shd w:val="clear" w:color="auto" w:fill="FFFFFF"/>
        </w:rPr>
        <w:t>нием единой системы межведомственного электронного взаимоде</w:t>
      </w:r>
      <w:r w:rsidRPr="00496689">
        <w:rPr>
          <w:sz w:val="24"/>
          <w:szCs w:val="24"/>
          <w:shd w:val="clear" w:color="auto" w:fill="FFFFFF"/>
        </w:rPr>
        <w:t>й</w:t>
      </w:r>
      <w:r w:rsidRPr="00496689">
        <w:rPr>
          <w:sz w:val="24"/>
          <w:szCs w:val="24"/>
          <w:shd w:val="clear" w:color="auto" w:fill="FFFFFF"/>
        </w:rPr>
        <w:t>ствия</w:t>
      </w:r>
      <w:r w:rsidRPr="00496689">
        <w:rPr>
          <w:rFonts w:cs="Times New Roman"/>
          <w:b/>
          <w:sz w:val="24"/>
          <w:szCs w:val="24"/>
        </w:rPr>
        <w:t xml:space="preserve"> </w:t>
      </w: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sz w:val="24"/>
          <w:szCs w:val="24"/>
        </w:rPr>
        <w:t>4. Способы приватизации муниципального имущества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4.1. Муниципальное имущество может быть приватизировано с применением следующих способов: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1) преобразование унитарного предприятия в акционерное общество;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26" w:name="dst168"/>
      <w:bookmarkEnd w:id="26"/>
      <w:r w:rsidRPr="00496689">
        <w:rPr>
          <w:rFonts w:cs="Times New Roman"/>
          <w:sz w:val="24"/>
          <w:szCs w:val="24"/>
        </w:rPr>
        <w:t>2) преобразование унитарного предприятия в общество с ограниченной о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ветственностью;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27" w:name="dst100096"/>
      <w:bookmarkEnd w:id="27"/>
      <w:r w:rsidRPr="00496689">
        <w:rPr>
          <w:rFonts w:cs="Times New Roman"/>
          <w:sz w:val="24"/>
          <w:szCs w:val="24"/>
        </w:rPr>
        <w:t>3) продажа муниципального имущества на аукционе;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28" w:name="dst367"/>
      <w:bookmarkEnd w:id="28"/>
      <w:r w:rsidRPr="00496689">
        <w:rPr>
          <w:rFonts w:cs="Times New Roman"/>
          <w:sz w:val="24"/>
          <w:szCs w:val="24"/>
        </w:rPr>
        <w:t>4) продажа акций акционерных обществ на специализированном аукционе;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29" w:name="dst100098"/>
      <w:bookmarkEnd w:id="29"/>
      <w:r w:rsidRPr="00496689">
        <w:rPr>
          <w:rFonts w:cs="Times New Roman"/>
          <w:sz w:val="24"/>
          <w:szCs w:val="24"/>
        </w:rPr>
        <w:t>5) продажа муниципального имущества на конкурсе;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30" w:name="dst100101"/>
      <w:bookmarkStart w:id="31" w:name="dst368"/>
      <w:bookmarkEnd w:id="30"/>
      <w:bookmarkEnd w:id="31"/>
      <w:r w:rsidRPr="00496689">
        <w:rPr>
          <w:rFonts w:cs="Times New Roman"/>
          <w:sz w:val="24"/>
          <w:szCs w:val="24"/>
        </w:rPr>
        <w:t>6) продажа муниципального имущества посредством публичного предлож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ния;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32" w:name="dst100102"/>
      <w:bookmarkEnd w:id="32"/>
      <w:r w:rsidRPr="00496689">
        <w:rPr>
          <w:rFonts w:cs="Times New Roman"/>
          <w:sz w:val="24"/>
          <w:szCs w:val="24"/>
        </w:rPr>
        <w:t>7) продажа муниципального имущества без объявления цены;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33" w:name="dst370"/>
      <w:bookmarkEnd w:id="33"/>
      <w:r w:rsidRPr="00496689">
        <w:rPr>
          <w:rFonts w:cs="Times New Roman"/>
          <w:sz w:val="24"/>
          <w:szCs w:val="24"/>
        </w:rPr>
        <w:t>8) внесение муниципального имущества в качестве вклада в уставные капиталы акци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нерных обществ;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34" w:name="dst371"/>
      <w:bookmarkEnd w:id="34"/>
      <w:r w:rsidRPr="00496689">
        <w:rPr>
          <w:rFonts w:cs="Times New Roman"/>
          <w:sz w:val="24"/>
          <w:szCs w:val="24"/>
        </w:rPr>
        <w:t>9) продажа акций акционерных обществ по результатам доверительного управления.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4.2.Приватизация имущественных комплексов унитарных предприятий ос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ществляется путем их преобразования в хозяйственные общества.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4.3. Приватизация муниципального имущества   способами, указанными  в  пункте 4.1 н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стоящего Положения, осуществляется  в порядке, установле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ном Федеральным законом от 21.12.2001 № 178-ФЗ.</w:t>
      </w: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sz w:val="24"/>
          <w:szCs w:val="24"/>
        </w:rPr>
        <w:t>5. Особенности приватизации отдельных видов муниципального имущ</w:t>
      </w:r>
      <w:r w:rsidRPr="00496689">
        <w:rPr>
          <w:rFonts w:cs="Times New Roman"/>
          <w:b/>
          <w:sz w:val="24"/>
          <w:szCs w:val="24"/>
        </w:rPr>
        <w:t>е</w:t>
      </w:r>
      <w:r w:rsidRPr="00496689">
        <w:rPr>
          <w:rFonts w:cs="Times New Roman"/>
          <w:b/>
          <w:sz w:val="24"/>
          <w:szCs w:val="24"/>
        </w:rPr>
        <w:t>ства</w:t>
      </w: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sz w:val="24"/>
          <w:szCs w:val="24"/>
        </w:rPr>
        <w:t>5.1. Особенности отчуждения земельных участков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5.1.1. Приватизация зданий, строений, сооружений, а также незавершенных строительс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вом объектов, которые признаны самостоятельными объектами недвижимости, осущест</w:t>
      </w:r>
      <w:r w:rsidRPr="00496689">
        <w:rPr>
          <w:rFonts w:cs="Times New Roman"/>
          <w:sz w:val="24"/>
          <w:szCs w:val="24"/>
        </w:rPr>
        <w:t>в</w:t>
      </w:r>
      <w:r w:rsidRPr="00496689">
        <w:rPr>
          <w:rFonts w:cs="Times New Roman"/>
          <w:sz w:val="24"/>
          <w:szCs w:val="24"/>
        </w:rPr>
        <w:t>ляется одновременно с отчуждением покупателю земельных участков, на которых они расположены, с учетом ограничений, установленных Федеральным законом от 21.12.2001 № 178-ФЗ.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5.1.2. Приватизация имущественных комплексов унитарных предприятий осуществляется одновременно с отчуждением следующих земельных учас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 xml:space="preserve">ков: </w:t>
      </w:r>
      <w:bookmarkStart w:id="35" w:name="dst100386"/>
      <w:bookmarkEnd w:id="35"/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-находящихся у унитарного предприятия на праве постоянного (бессрочного) пользования или аренды;</w:t>
      </w:r>
      <w:bookmarkStart w:id="36" w:name="dst100387"/>
      <w:bookmarkEnd w:id="36"/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r w:rsidRPr="00496689">
        <w:rPr>
          <w:rFonts w:cs="Times New Roman"/>
          <w:sz w:val="24"/>
          <w:szCs w:val="24"/>
        </w:rPr>
        <w:t>-занимаемых объектами недвижимости, указанными в </w:t>
      </w:r>
      <w:hyperlink r:id="rId16" w:anchor="dst100384" w:history="1">
        <w:r w:rsidRPr="00496689">
          <w:rPr>
            <w:rFonts w:cs="Times New Roman"/>
            <w:sz w:val="24"/>
            <w:szCs w:val="24"/>
          </w:rPr>
          <w:t>пункте 1</w:t>
        </w:r>
      </w:hyperlink>
      <w:r w:rsidRPr="00496689">
        <w:rPr>
          <w:rFonts w:cs="Times New Roman"/>
          <w:sz w:val="24"/>
          <w:szCs w:val="24"/>
        </w:rPr>
        <w:t> статьи 28 Федерального  закона от 21.12.2001 № 178-ФЗ, входящими в состав приват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зируемого имущественного комплекса унитарного предприятия, и необходимых для использования указанных объе</w:t>
      </w:r>
      <w:r w:rsidRPr="00496689">
        <w:rPr>
          <w:rFonts w:cs="Times New Roman"/>
          <w:sz w:val="24"/>
          <w:szCs w:val="24"/>
        </w:rPr>
        <w:t>к</w:t>
      </w:r>
      <w:r w:rsidRPr="00496689">
        <w:rPr>
          <w:rFonts w:cs="Times New Roman"/>
          <w:sz w:val="24"/>
          <w:szCs w:val="24"/>
        </w:rPr>
        <w:t>тов.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5.1.3. Собственники объектов недвижимости, не являющихся самовольными постройками и расположенных на земельных участках, относящихся к мун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 xml:space="preserve">ципальной собственности, обязаны либо взять в аренду, либо приобрести у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  сельсовета  указанные з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мельные участки, если иное не пр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дусмотрено федеральным законом.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5.1.4. По желанию собственника объекта недвижимости, расположенного на земельном участке, относящемся к муниципальной собственности, соответствующий земельный уч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lastRenderedPageBreak/>
        <w:t>ванных для муниципальных нужд, - на срок, не превышающий срока резервирования з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мель, если иное не установлено соглашением сторон.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5.1.5. Договор аренды земельного участка не является препятствием для выкупа земельн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го участка.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5.1.6. Отказ в выкупе земельного участка или предоставлении его в аренду не допускае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ся, за исключением случаев, предусмотренных законом.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sz w:val="24"/>
          <w:szCs w:val="24"/>
        </w:rPr>
        <w:t>5.2 Особенности приватизации объектов культурного наследия, включенных в р</w:t>
      </w:r>
      <w:r w:rsidRPr="00496689">
        <w:rPr>
          <w:rFonts w:cs="Times New Roman"/>
          <w:b/>
          <w:sz w:val="24"/>
          <w:szCs w:val="24"/>
        </w:rPr>
        <w:t>е</w:t>
      </w:r>
      <w:r w:rsidRPr="00496689">
        <w:rPr>
          <w:rFonts w:cs="Times New Roman"/>
          <w:b/>
          <w:sz w:val="24"/>
          <w:szCs w:val="24"/>
        </w:rPr>
        <w:t>естр объектов культурного наследия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5.2.1. Объекты культурного наследия, включенные в реестр объектов культурного насл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дия, могут приватизироваться в составе имущественного комплекса унитарного предпр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ятия, преобразуемого в акционерное общество или общество с ограниченной ответстве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ностью, а также путем продажи на конкурсе или путем внесения указанных объектов в качестве вклада в уста</w:t>
      </w:r>
      <w:r w:rsidRPr="00496689">
        <w:rPr>
          <w:rFonts w:cs="Times New Roman"/>
          <w:sz w:val="24"/>
          <w:szCs w:val="24"/>
        </w:rPr>
        <w:t>в</w:t>
      </w:r>
      <w:r w:rsidRPr="00496689">
        <w:rPr>
          <w:rFonts w:cs="Times New Roman"/>
          <w:sz w:val="24"/>
          <w:szCs w:val="24"/>
        </w:rPr>
        <w:t>ный капитал акционерного общества при условии их обременения требованиями к содержанию и использованию объектов культурного наследия, включе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ных в реестр объектов культурного наследия, требованиями к сохр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нению таких объектов, требованиями к обеспечению доступа к указанным объектам.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5.2.2.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кого объекта к объектам культурного наследия, включенным в реестр объектов культу</w:t>
      </w:r>
      <w:r w:rsidRPr="00496689">
        <w:rPr>
          <w:rFonts w:cs="Times New Roman"/>
          <w:sz w:val="24"/>
          <w:szCs w:val="24"/>
        </w:rPr>
        <w:t>р</w:t>
      </w:r>
      <w:r w:rsidRPr="00496689">
        <w:rPr>
          <w:rFonts w:cs="Times New Roman"/>
          <w:sz w:val="24"/>
          <w:szCs w:val="24"/>
        </w:rPr>
        <w:t xml:space="preserve">ного наследия.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К решению об условиях приватизации объекта культурного наследия, включенного в р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естр объектов культурного наследия, должны прилагаться копии охранного обязательства на объект культурного наследия, включенный в р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естр объектов культурного наследия, утвержденного в порядке, предусмотренном статьей 47</w:t>
      </w:r>
      <w:r w:rsidRPr="00496689">
        <w:rPr>
          <w:rFonts w:cs="Times New Roman"/>
          <w:sz w:val="24"/>
          <w:szCs w:val="24"/>
          <w:vertAlign w:val="superscript"/>
        </w:rPr>
        <w:t>1</w:t>
      </w:r>
      <w:r w:rsidRPr="00496689">
        <w:rPr>
          <w:rFonts w:cs="Times New Roman"/>
          <w:sz w:val="24"/>
          <w:szCs w:val="24"/>
        </w:rPr>
        <w:t xml:space="preserve"> Федерального закона от 25.06.2002 № 73-ФЗ «Об объектах культурного наследия (памятниках истории и культ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ры) народов Росси</w:t>
      </w:r>
      <w:r w:rsidRPr="00496689">
        <w:rPr>
          <w:rFonts w:cs="Times New Roman"/>
          <w:sz w:val="24"/>
          <w:szCs w:val="24"/>
        </w:rPr>
        <w:t>й</w:t>
      </w:r>
      <w:r w:rsidRPr="00496689">
        <w:rPr>
          <w:rFonts w:cs="Times New Roman"/>
          <w:sz w:val="24"/>
          <w:szCs w:val="24"/>
        </w:rPr>
        <w:t>ской Федерации» (далее - Федеральный закон от 25.06.2002 № 73-ФЗ), и паспорта объекта культурного наследия, предусмотренного статьей 21 указанного Фед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рального закона (при его наличии), а в случае, предусмотренном пунктом 8 статьи 48 ук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занного Федерального закона, - копии иного охранного документа и паспорта объекта культурного наследия (при его наличии).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5.2.3. Договор, предусматривающий отчуждение объекта культурного наследия, включе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ного в реестр объектов культурного наследия, в порядке прив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тизации, должен содержать в качестве существенного условия обременение приватизируемого объекта культурного наследия, включенного в реестр объектов культурного наследия, обязанностью нового собственника по выпо</w:t>
      </w:r>
      <w:r w:rsidRPr="00496689">
        <w:rPr>
          <w:rFonts w:cs="Times New Roman"/>
          <w:sz w:val="24"/>
          <w:szCs w:val="24"/>
        </w:rPr>
        <w:t>л</w:t>
      </w:r>
      <w:r w:rsidRPr="00496689">
        <w:rPr>
          <w:rFonts w:cs="Times New Roman"/>
          <w:sz w:val="24"/>
          <w:szCs w:val="24"/>
        </w:rPr>
        <w:t>нению требований охранного обязательства, предусмотренного статьей 47</w:t>
      </w:r>
      <w:r w:rsidRPr="00496689">
        <w:rPr>
          <w:rFonts w:cs="Times New Roman"/>
          <w:sz w:val="24"/>
          <w:szCs w:val="24"/>
          <w:vertAlign w:val="superscript"/>
        </w:rPr>
        <w:t>6</w:t>
      </w:r>
      <w:r w:rsidRPr="00496689">
        <w:rPr>
          <w:rFonts w:cs="Times New Roman"/>
          <w:sz w:val="24"/>
          <w:szCs w:val="24"/>
        </w:rPr>
        <w:t xml:space="preserve"> Федерального закона от 25.06.2002 № 73-ФЗ, а при отсутствии данного охра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ного обязательства - требований иного охранного документа, предусмо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 xml:space="preserve">ренного пунктом 8 статьи 48 указанного Федерального закона.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В случае отсутствия в таком договоре предусмотренного настоящим пунктом существе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ного условия сделка приватизации объекта культурного наследия, включенного в реестр объектов культурного наследия, является ничтожной.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5.2.4. В случае приватизации объекта культурного наследия, включенного в реестр объе</w:t>
      </w:r>
      <w:r w:rsidRPr="00496689">
        <w:rPr>
          <w:rFonts w:cs="Times New Roman"/>
          <w:sz w:val="24"/>
          <w:szCs w:val="24"/>
        </w:rPr>
        <w:t>к</w:t>
      </w:r>
      <w:r w:rsidRPr="00496689">
        <w:rPr>
          <w:rFonts w:cs="Times New Roman"/>
          <w:sz w:val="24"/>
          <w:szCs w:val="24"/>
        </w:rPr>
        <w:t>тов культурного наследия, путем продажи на конкурсе условия конкурса должны пред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сматривать проведение работ по сохранению объекта культурного наследия, включенного в реестр объектов культурного наследия, в соответствии с охранным обязательством, пр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дусмотренным статьей 47</w:t>
      </w:r>
      <w:r w:rsidRPr="00496689">
        <w:rPr>
          <w:rFonts w:cs="Times New Roman"/>
          <w:sz w:val="24"/>
          <w:szCs w:val="24"/>
          <w:vertAlign w:val="superscript"/>
        </w:rPr>
        <w:t>6</w:t>
      </w:r>
      <w:r w:rsidRPr="00496689">
        <w:rPr>
          <w:rFonts w:cs="Times New Roman"/>
          <w:sz w:val="24"/>
          <w:szCs w:val="24"/>
        </w:rPr>
        <w:t xml:space="preserve"> Федерального закона от 25.06.2002 № 73-ФЗ, а при отсутствии данного охранного обязательства - с иным охранным документом, предусмотренным пунктом 8 статьи 48 Федерального закона от 25.06.2002 № 73-ФЗ.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5.2.5. В отношении объекта культурного наследия, включенного в реестр объектов кул</w:t>
      </w:r>
      <w:r w:rsidRPr="00496689">
        <w:rPr>
          <w:rFonts w:cs="Times New Roman"/>
          <w:sz w:val="24"/>
          <w:szCs w:val="24"/>
        </w:rPr>
        <w:t>ь</w:t>
      </w:r>
      <w:r w:rsidRPr="00496689">
        <w:rPr>
          <w:rFonts w:cs="Times New Roman"/>
          <w:sz w:val="24"/>
          <w:szCs w:val="24"/>
        </w:rPr>
        <w:t>турного наследия, состояние которого признается неудовл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творительным в соответствии с Федеральным  законом от 25.06.2002 № 73-ФЗ (далее - объект культурного наследия, н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lastRenderedPageBreak/>
        <w:t>ходящийся в неудовлетворительном состоянии) и который приватизируется путем прод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 xml:space="preserve">жи на конкурсе, в администрацию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сельсовета  представляется согласованная в порядке, установленном Федеральным законом от 25.06.2002 № 73-ФЗ, проектная док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ментация по сохранению объекта культурного наследия (стадия - эскизный проект реста</w:t>
      </w:r>
      <w:r w:rsidRPr="00496689">
        <w:rPr>
          <w:rFonts w:cs="Times New Roman"/>
          <w:sz w:val="24"/>
          <w:szCs w:val="24"/>
        </w:rPr>
        <w:t>в</w:t>
      </w:r>
      <w:r w:rsidRPr="00496689">
        <w:rPr>
          <w:rFonts w:cs="Times New Roman"/>
          <w:sz w:val="24"/>
          <w:szCs w:val="24"/>
        </w:rPr>
        <w:t>рации), которая включается в состав конкурсной д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 xml:space="preserve">кументации.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В случае, если на конкурс подана только одна заявка на приобретение объекта культурн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 xml:space="preserve">го наследия, находящегося в неудовлетворительном состоянии, договор купли-продажи может быть заключен с таким лицом.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Начальная (минимальная) цена продажи объекта культурного наследия, н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ходящегося в неудовлетворительном состоянии, устанавливается равной о</w:t>
      </w:r>
      <w:r w:rsidRPr="00496689">
        <w:rPr>
          <w:rFonts w:cs="Times New Roman"/>
          <w:sz w:val="24"/>
          <w:szCs w:val="24"/>
        </w:rPr>
        <w:t>д</w:t>
      </w:r>
      <w:r w:rsidRPr="00496689">
        <w:rPr>
          <w:rFonts w:cs="Times New Roman"/>
          <w:sz w:val="24"/>
          <w:szCs w:val="24"/>
        </w:rPr>
        <w:t xml:space="preserve">ному рублю.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Передача такого имущества победителю конкурса и оформление права со</w:t>
      </w:r>
      <w:r w:rsidRPr="00496689">
        <w:rPr>
          <w:rFonts w:cs="Times New Roman"/>
          <w:sz w:val="24"/>
          <w:szCs w:val="24"/>
        </w:rPr>
        <w:t>б</w:t>
      </w:r>
      <w:r w:rsidRPr="00496689">
        <w:rPr>
          <w:rFonts w:cs="Times New Roman"/>
          <w:sz w:val="24"/>
          <w:szCs w:val="24"/>
        </w:rPr>
        <w:t>ственности на него осуществляются в порядке, установленном законодательством Российской Федер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 xml:space="preserve">ции и соответствующим договором купли-продажи, до выполнения победителем конкурса условий конкурса.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 xml:space="preserve">Кроме указанного в подпункте 5.2.3 настоящего Положения существенного условия такой договор должен содержать следующие существенные условия: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- об обязанности нового собственника объекта культурного наследия, находящегося в н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 xml:space="preserve">удовлетворительном состоянии, выполнить в срок и в полном объеме условия конкурса;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- о расторжении договора купли-продажи в случае нарушения новым собственником об</w:t>
      </w:r>
      <w:r w:rsidRPr="00496689">
        <w:rPr>
          <w:rFonts w:cs="Times New Roman"/>
          <w:sz w:val="24"/>
          <w:szCs w:val="24"/>
        </w:rPr>
        <w:t>ъ</w:t>
      </w:r>
      <w:r w:rsidRPr="00496689">
        <w:rPr>
          <w:rFonts w:cs="Times New Roman"/>
          <w:sz w:val="24"/>
          <w:szCs w:val="24"/>
        </w:rPr>
        <w:t>екта культурного наследия предусмотренных подпунктом 5.2.3 настоящего Положения и (или) абзацем шестым настоящего пункта сущес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 xml:space="preserve">венных условий договора.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В случае расторжения договора купли-продажи объекта культурного наследия, находящ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гося в неудовлетворительном состоянии, по основаниям, ук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занным в абзаце 7 настоящего пункта, объект культурного наследия подл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 xml:space="preserve">жит возврату в собственность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сельсовета  без возмещения собственнику стоимости такого объекта, включая неотдел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мые улучшения, и без компенсации расходов, связанных с исполнением договора купли-продажи.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5.2.6. Срок выполнения условий конкурса не должен превышать семь лет.</w:t>
      </w: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sz w:val="24"/>
          <w:szCs w:val="24"/>
        </w:rPr>
        <w:t>5.3. Особенности приватизации объектов социально-культурного и ко</w:t>
      </w:r>
      <w:r w:rsidRPr="00496689">
        <w:rPr>
          <w:rFonts w:cs="Times New Roman"/>
          <w:b/>
          <w:sz w:val="24"/>
          <w:szCs w:val="24"/>
        </w:rPr>
        <w:t>м</w:t>
      </w:r>
      <w:r w:rsidRPr="00496689">
        <w:rPr>
          <w:rFonts w:cs="Times New Roman"/>
          <w:b/>
          <w:sz w:val="24"/>
          <w:szCs w:val="24"/>
        </w:rPr>
        <w:t>мунально-бытового назначения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5.3.1. Объекты социально-культурного назначения (здравоохранения, кул</w:t>
      </w:r>
      <w:r w:rsidRPr="00496689">
        <w:rPr>
          <w:rFonts w:cs="Times New Roman"/>
          <w:sz w:val="24"/>
          <w:szCs w:val="24"/>
        </w:rPr>
        <w:t>ь</w:t>
      </w:r>
      <w:r w:rsidRPr="00496689">
        <w:rPr>
          <w:rFonts w:cs="Times New Roman"/>
          <w:sz w:val="24"/>
          <w:szCs w:val="24"/>
        </w:rPr>
        <w:t>туры и спорта) и коммунально-бытового назначения могут быть приватизированы в составе имуществе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ного комплекса унитарного предприятия, за и</w:t>
      </w:r>
      <w:r w:rsidRPr="00496689">
        <w:rPr>
          <w:rFonts w:cs="Times New Roman"/>
          <w:sz w:val="24"/>
          <w:szCs w:val="24"/>
        </w:rPr>
        <w:t>с</w:t>
      </w:r>
      <w:r w:rsidRPr="00496689">
        <w:rPr>
          <w:rFonts w:cs="Times New Roman"/>
          <w:sz w:val="24"/>
          <w:szCs w:val="24"/>
        </w:rPr>
        <w:t xml:space="preserve">ключением используемых по назначению: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 xml:space="preserve">- объектов, обеспечивающих нужды органов социальной защиты населения, в том числе домов для престарелых, госпиталей и санаториев для инвалидов и престарелых;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- объектов здравоохранения, культуры, предназначенных для обслуживания жителей с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ответствующего поселения;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 xml:space="preserve">- объектов социальной инфраструктуры для детей;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- жилищного фонда и объектов его инфраструктуры;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- объектов транспорта и энергетики, предназначенных для обслуживания жителей соо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ветствующего поселения.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Изменение назначения указанных в настоящем пункте объектов, за исключ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нием объектов социальной инфраструктуры для детей, осуществляется по с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 xml:space="preserve">гласованию с Советом.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Изменение назначения объектов социальной инфраструктуры для детей ос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 xml:space="preserve">ществляется в порядке, установленном Федеральным законом от 24.06.1998  № 124-ФЗ «Об основных гарантиях прав ребенка в Российской Федерации».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5.3.2. Указанное в подпункте 5.3.1 настоящего Положения  ограничение не распростран</w:t>
      </w:r>
      <w:r w:rsidRPr="00496689">
        <w:rPr>
          <w:rFonts w:cs="Times New Roman"/>
          <w:sz w:val="24"/>
          <w:szCs w:val="24"/>
        </w:rPr>
        <w:t>я</w:t>
      </w:r>
      <w:r w:rsidRPr="00496689">
        <w:rPr>
          <w:rFonts w:cs="Times New Roman"/>
          <w:sz w:val="24"/>
          <w:szCs w:val="24"/>
        </w:rPr>
        <w:t>ется на случаи, если объекты электросетевого хозяйства, источники тепловой энергии, т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пловые сети, централизованные системы горячего водоснабжения и (или) отдельные об</w:t>
      </w:r>
      <w:r w:rsidRPr="00496689">
        <w:rPr>
          <w:rFonts w:cs="Times New Roman"/>
          <w:sz w:val="24"/>
          <w:szCs w:val="24"/>
        </w:rPr>
        <w:t>ъ</w:t>
      </w:r>
      <w:r w:rsidRPr="00496689">
        <w:rPr>
          <w:rFonts w:cs="Times New Roman"/>
          <w:sz w:val="24"/>
          <w:szCs w:val="24"/>
        </w:rPr>
        <w:t>екты таких систем являются основными производственными фондами унитарного пре</w:t>
      </w:r>
      <w:r w:rsidRPr="00496689">
        <w:rPr>
          <w:rFonts w:cs="Times New Roman"/>
          <w:sz w:val="24"/>
          <w:szCs w:val="24"/>
        </w:rPr>
        <w:t>д</w:t>
      </w:r>
      <w:r w:rsidRPr="00496689">
        <w:rPr>
          <w:rFonts w:cs="Times New Roman"/>
          <w:sz w:val="24"/>
          <w:szCs w:val="24"/>
        </w:rPr>
        <w:t>приятия.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lastRenderedPageBreak/>
        <w:t>5.3.3. Особенности приватизации объектов электросетевого хозяйства, источников тепл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вой энергии, тепловых сетей, централизованных систем гор</w:t>
      </w:r>
      <w:r w:rsidRPr="00496689">
        <w:rPr>
          <w:rFonts w:cs="Times New Roman"/>
          <w:sz w:val="24"/>
          <w:szCs w:val="24"/>
        </w:rPr>
        <w:t>я</w:t>
      </w:r>
      <w:r w:rsidRPr="00496689">
        <w:rPr>
          <w:rFonts w:cs="Times New Roman"/>
          <w:sz w:val="24"/>
          <w:szCs w:val="24"/>
        </w:rPr>
        <w:t>чего водоснабжения и (или) отдельных объектов таких систем, за исключением данных объектов, не являющихся о</w:t>
      </w:r>
      <w:r w:rsidRPr="00496689">
        <w:rPr>
          <w:rFonts w:cs="Times New Roman"/>
          <w:sz w:val="24"/>
          <w:szCs w:val="24"/>
        </w:rPr>
        <w:t>с</w:t>
      </w:r>
      <w:r w:rsidRPr="00496689">
        <w:rPr>
          <w:rFonts w:cs="Times New Roman"/>
          <w:sz w:val="24"/>
          <w:szCs w:val="24"/>
        </w:rPr>
        <w:t>новными производственными фо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дами унитарного предприятия, установлены статьей 30</w:t>
      </w:r>
      <w:r w:rsidRPr="00496689">
        <w:rPr>
          <w:rFonts w:cs="Times New Roman"/>
          <w:sz w:val="24"/>
          <w:szCs w:val="24"/>
          <w:vertAlign w:val="superscript"/>
        </w:rPr>
        <w:t>1</w:t>
      </w:r>
      <w:r w:rsidRPr="00496689">
        <w:rPr>
          <w:rFonts w:cs="Times New Roman"/>
          <w:sz w:val="24"/>
          <w:szCs w:val="24"/>
        </w:rPr>
        <w:t xml:space="preserve"> Федерального закона от 21.12.2001 № 178-ФЗ.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5.3.4. Для целей пункта 5.3 настоящего Положения объекты электросетевого хозяйства, источники тепловой энергии, тепловые сети, централизованные системы горячего вод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снабжения и отдельные объекты таких систем признаются основными производственн</w:t>
      </w:r>
      <w:r w:rsidRPr="00496689">
        <w:rPr>
          <w:rFonts w:cs="Times New Roman"/>
          <w:sz w:val="24"/>
          <w:szCs w:val="24"/>
        </w:rPr>
        <w:t>ы</w:t>
      </w:r>
      <w:r w:rsidRPr="00496689">
        <w:rPr>
          <w:rFonts w:cs="Times New Roman"/>
          <w:sz w:val="24"/>
          <w:szCs w:val="24"/>
        </w:rPr>
        <w:t>ми фондами унитарного предприятия в случае, если выручка унитарного предприятия от реализации товаров, оказания услуг с использованием данных объектов превышает в</w:t>
      </w:r>
      <w:r w:rsidRPr="00496689">
        <w:rPr>
          <w:rFonts w:cs="Times New Roman"/>
          <w:sz w:val="24"/>
          <w:szCs w:val="24"/>
        </w:rPr>
        <w:t>ы</w:t>
      </w:r>
      <w:r w:rsidRPr="00496689">
        <w:rPr>
          <w:rFonts w:cs="Times New Roman"/>
          <w:sz w:val="24"/>
          <w:szCs w:val="24"/>
        </w:rPr>
        <w:t>ручку от каждого иного вида деятельности, осуществляемого унитарным предприятием с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гласно его уставу.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5.3.5. Объекты социально-культурного и коммунально-бытового назначения, не включе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ные в подлежащий приватизации имущественный комплекс ун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тарного предприятия по основаниям, указанным в подпункте 5.3.1, подлежат передаче в муниципальную собс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венность в порядке, установленном закон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 xml:space="preserve">дательством.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5.3.6. Объекты социально-культурного и коммунально-бытового назначения, разреше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ные для приватизации, но не включенные в подлежащий приват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зации имущественный комплекс унитарного предприятия, могут приватиз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роваться отдельно в соответствии с Федеральным законом от 21.12.2001 № 178-ФЗ.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5.3.7. Обязательным условием приватизации объектов социально-культурного и комм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нально-бытового назначения (за исключением объектов, указанных в статье 30</w:t>
      </w:r>
      <w:r w:rsidRPr="00496689">
        <w:rPr>
          <w:rFonts w:cs="Times New Roman"/>
          <w:sz w:val="24"/>
          <w:szCs w:val="24"/>
          <w:vertAlign w:val="superscript"/>
        </w:rPr>
        <w:t>1</w:t>
      </w:r>
      <w:r w:rsidRPr="00496689">
        <w:rPr>
          <w:rFonts w:cs="Times New Roman"/>
          <w:sz w:val="24"/>
          <w:szCs w:val="24"/>
        </w:rPr>
        <w:t xml:space="preserve"> Фед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рального закона от 21.12.2001 № 178-ФЗ) являе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</w:t>
      </w:r>
      <w:r w:rsidRPr="00496689">
        <w:rPr>
          <w:rFonts w:cs="Times New Roman"/>
          <w:sz w:val="24"/>
          <w:szCs w:val="24"/>
        </w:rPr>
        <w:t>б</w:t>
      </w:r>
      <w:r w:rsidRPr="00496689">
        <w:rPr>
          <w:rFonts w:cs="Times New Roman"/>
          <w:sz w:val="24"/>
          <w:szCs w:val="24"/>
        </w:rPr>
        <w:t xml:space="preserve">ретателю в порядке приватизации, а объектов социальной инфраструктуры для детей не более чем в течение десяти лет.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В случае нарушения собственником условия о сохранении назначения приватизированн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го объекта социально-культурного и коммунально-бытового назначения в течение указа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 xml:space="preserve">ного срока администрация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сельсовета вправе обратиться в суд с иском об изъятии посредством выкупа такого об</w:t>
      </w:r>
      <w:r w:rsidRPr="00496689">
        <w:rPr>
          <w:rFonts w:cs="Times New Roman"/>
          <w:sz w:val="24"/>
          <w:szCs w:val="24"/>
        </w:rPr>
        <w:t>ъ</w:t>
      </w:r>
      <w:r w:rsidRPr="00496689">
        <w:rPr>
          <w:rFonts w:cs="Times New Roman"/>
          <w:sz w:val="24"/>
          <w:szCs w:val="24"/>
        </w:rPr>
        <w:t xml:space="preserve">екта для муниципальных нужд.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sz w:val="24"/>
          <w:szCs w:val="24"/>
        </w:rPr>
        <w:t>5.4. Особенности приватизации объектов электросетевого хозяйства, источников т</w:t>
      </w:r>
      <w:r w:rsidRPr="00496689">
        <w:rPr>
          <w:rFonts w:cs="Times New Roman"/>
          <w:b/>
          <w:sz w:val="24"/>
          <w:szCs w:val="24"/>
        </w:rPr>
        <w:t>е</w:t>
      </w:r>
      <w:r w:rsidRPr="00496689">
        <w:rPr>
          <w:rFonts w:cs="Times New Roman"/>
          <w:b/>
          <w:sz w:val="24"/>
          <w:szCs w:val="24"/>
        </w:rPr>
        <w:t>пловой энергии, тепловых сетей, централизованных систем горячего водоснабжения и отдельных объектов таких систем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5.4.1. Объекты электросетевого хозяйства, источники тепловой энергии, те</w:t>
      </w:r>
      <w:r w:rsidRPr="00496689">
        <w:rPr>
          <w:rFonts w:cs="Times New Roman"/>
          <w:sz w:val="24"/>
          <w:szCs w:val="24"/>
        </w:rPr>
        <w:t>п</w:t>
      </w:r>
      <w:r w:rsidRPr="00496689">
        <w:rPr>
          <w:rFonts w:cs="Times New Roman"/>
          <w:sz w:val="24"/>
          <w:szCs w:val="24"/>
        </w:rPr>
        <w:t>ловые сети, централизованные системы горячего водоснабжения и отдельные объекты таких систем могут приватизироваться в порядке и способами, которые установлены Федеральным з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коном от 21.12.2001 № 178-ФЗ, при условии их обременения обязательствами по стро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тельству, реконструкции и (или) модернизации (инвестиционные обязательства), обяз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тельствами по эксплуатации (эксплуатационные обязательства).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5.4.2. Условия инвестиционных обязательств и эксплуатационных обязательств опред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ляются в отношении:</w:t>
      </w: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r w:rsidRPr="00496689">
        <w:rPr>
          <w:rFonts w:cs="Times New Roman"/>
          <w:sz w:val="24"/>
          <w:szCs w:val="24"/>
        </w:rPr>
        <w:t>1)  объектов электросетевого хозяйства утвержденной в соответствии с положениями Ф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дерального </w:t>
      </w:r>
      <w:hyperlink r:id="rId17" w:anchor="dst0" w:history="1">
        <w:r w:rsidRPr="00496689">
          <w:rPr>
            <w:rFonts w:cs="Times New Roman"/>
            <w:sz w:val="24"/>
            <w:szCs w:val="24"/>
          </w:rPr>
          <w:t>закона</w:t>
        </w:r>
      </w:hyperlink>
      <w:r w:rsidRPr="00496689">
        <w:rPr>
          <w:rFonts w:cs="Times New Roman"/>
          <w:sz w:val="24"/>
          <w:szCs w:val="24"/>
        </w:rPr>
        <w:t> от 26.03.2003 №  35-ФЗ «Об электроэнергетике» инвестиционной пр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 xml:space="preserve">граммой субъекта электроэнергетики; </w:t>
      </w: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r w:rsidRPr="00496689">
        <w:rPr>
          <w:rFonts w:cs="Times New Roman"/>
          <w:sz w:val="24"/>
          <w:szCs w:val="24"/>
        </w:rPr>
        <w:t>2) источников тепловой энергии, тепловых сетей, открытых систем горячего водоснабж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ния и отдельных объектов таких систем утвержденной в соответствии с положениями Ф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дерального </w:t>
      </w:r>
      <w:hyperlink r:id="rId18" w:anchor="dst0" w:history="1">
        <w:r w:rsidRPr="00496689">
          <w:rPr>
            <w:rFonts w:cs="Times New Roman"/>
            <w:sz w:val="24"/>
            <w:szCs w:val="24"/>
          </w:rPr>
          <w:t>закона</w:t>
        </w:r>
      </w:hyperlink>
      <w:r w:rsidRPr="00496689">
        <w:rPr>
          <w:rFonts w:cs="Times New Roman"/>
          <w:sz w:val="24"/>
          <w:szCs w:val="24"/>
        </w:rPr>
        <w:t> от 27.07.2010 № 190-ФЗ «О теплоснабжении» инвестиционной пр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граммой организации, осуществляющей регулируемые виды деятельности в сфере тепл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снабжения;</w:t>
      </w: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r w:rsidRPr="00496689">
        <w:rPr>
          <w:rFonts w:cs="Times New Roman"/>
          <w:sz w:val="24"/>
          <w:szCs w:val="24"/>
        </w:rPr>
        <w:lastRenderedPageBreak/>
        <w:t>3)закрытых систем горячего водоснабжения и отдельных объектов таких систем утве</w:t>
      </w:r>
      <w:r w:rsidRPr="00496689">
        <w:rPr>
          <w:rFonts w:cs="Times New Roman"/>
          <w:sz w:val="24"/>
          <w:szCs w:val="24"/>
        </w:rPr>
        <w:t>р</w:t>
      </w:r>
      <w:r w:rsidRPr="00496689">
        <w:rPr>
          <w:rFonts w:cs="Times New Roman"/>
          <w:sz w:val="24"/>
          <w:szCs w:val="24"/>
        </w:rPr>
        <w:t>жденной в соответствии с положениями Федерального </w:t>
      </w:r>
      <w:hyperlink r:id="rId19" w:anchor="dst0" w:history="1">
        <w:r w:rsidRPr="00496689">
          <w:rPr>
            <w:rFonts w:cs="Times New Roman"/>
            <w:sz w:val="24"/>
            <w:szCs w:val="24"/>
          </w:rPr>
          <w:t>закона</w:t>
        </w:r>
      </w:hyperlink>
      <w:r w:rsidRPr="00496689">
        <w:rPr>
          <w:rFonts w:cs="Times New Roman"/>
          <w:sz w:val="24"/>
          <w:szCs w:val="24"/>
        </w:rPr>
        <w:t> от 07.12.2011 № 416-ФЗ «О водоснабжении и водоотведении» инвестиционной программой организации, осущест</w:t>
      </w:r>
      <w:r w:rsidRPr="00496689">
        <w:rPr>
          <w:rFonts w:cs="Times New Roman"/>
          <w:sz w:val="24"/>
          <w:szCs w:val="24"/>
        </w:rPr>
        <w:t>в</w:t>
      </w:r>
      <w:r w:rsidRPr="00496689">
        <w:rPr>
          <w:rFonts w:cs="Times New Roman"/>
          <w:sz w:val="24"/>
          <w:szCs w:val="24"/>
        </w:rPr>
        <w:t>ляющей горячее водоснабжение.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5.4.3. Условия эксплуатационных обязательств разрабатываются в соответствии с треб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ваниями Федерального закона от 21.12.2001 № 178-ФЗ и норм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тивных правовых актов в сфере электроэнергетики, теплоснабжения, вод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 xml:space="preserve">снабжения и водоотведения.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5.4.4. Условия инвестиционных обязательств и эксплуатационных обязательств, офор</w:t>
      </w:r>
      <w:r w:rsidRPr="00496689">
        <w:rPr>
          <w:rFonts w:cs="Times New Roman"/>
          <w:sz w:val="24"/>
          <w:szCs w:val="24"/>
        </w:rPr>
        <w:t>м</w:t>
      </w:r>
      <w:r w:rsidRPr="00496689">
        <w:rPr>
          <w:rFonts w:cs="Times New Roman"/>
          <w:sz w:val="24"/>
          <w:szCs w:val="24"/>
        </w:rPr>
        <w:t>ленные в соответствии с настоящим пунктом, подлежат вкл</w:t>
      </w:r>
      <w:r w:rsidRPr="00496689">
        <w:rPr>
          <w:rFonts w:cs="Times New Roman"/>
          <w:sz w:val="24"/>
          <w:szCs w:val="24"/>
        </w:rPr>
        <w:t>ю</w:t>
      </w:r>
      <w:r w:rsidRPr="00496689">
        <w:rPr>
          <w:rFonts w:cs="Times New Roman"/>
          <w:sz w:val="24"/>
          <w:szCs w:val="24"/>
        </w:rPr>
        <w:t>чению в состав решения об условиях приватизации муниципального имущ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 xml:space="preserve">ства и в качестве существенных условий включению в: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1) договор купли-продажи объектов электросетевого хозяйства, источников тепловой энергии, тепловых сетей, централизованных систем горячего вод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снабжения и отдельных объектов таких систем, если приватизация указанных объектов и (или) систем осущест</w:t>
      </w:r>
      <w:r w:rsidRPr="00496689">
        <w:rPr>
          <w:rFonts w:cs="Times New Roman"/>
          <w:sz w:val="24"/>
          <w:szCs w:val="24"/>
        </w:rPr>
        <w:t>в</w:t>
      </w:r>
      <w:r w:rsidRPr="00496689">
        <w:rPr>
          <w:rFonts w:cs="Times New Roman"/>
          <w:sz w:val="24"/>
          <w:szCs w:val="24"/>
        </w:rPr>
        <w:t>ляется посредством их продажи;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2) договор купли-продажи акций в случае, если объекты электросетевого хозяйства, и</w:t>
      </w:r>
      <w:r w:rsidRPr="00496689">
        <w:rPr>
          <w:rFonts w:cs="Times New Roman"/>
          <w:sz w:val="24"/>
          <w:szCs w:val="24"/>
        </w:rPr>
        <w:t>с</w:t>
      </w:r>
      <w:r w:rsidRPr="00496689">
        <w:rPr>
          <w:rFonts w:cs="Times New Roman"/>
          <w:sz w:val="24"/>
          <w:szCs w:val="24"/>
        </w:rPr>
        <w:t>точники тепловой энергии, тепловые сети, централизованные системы горячего вод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снабжения и отдельные объекты таких систем приватизируются путем внесения их в к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честве вклада в уставный капитал акционерн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го общества.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5.4.5. Государственная регистрация ограничений (обременений) права собс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венности на указанное в подпункте 5.4.1 настоящего Положения имущество в виде инвестиционных обязательств и эксплуатационных обязательств осуществляется одновременно с госуда</w:t>
      </w:r>
      <w:r w:rsidRPr="00496689">
        <w:rPr>
          <w:rFonts w:cs="Times New Roman"/>
          <w:sz w:val="24"/>
          <w:szCs w:val="24"/>
        </w:rPr>
        <w:t>р</w:t>
      </w:r>
      <w:r w:rsidRPr="00496689">
        <w:rPr>
          <w:rFonts w:cs="Times New Roman"/>
          <w:sz w:val="24"/>
          <w:szCs w:val="24"/>
        </w:rPr>
        <w:t>ственной регистрацией права собственн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сти на данное имущество.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5.4.6. Контроль за исполнением условий инвестиционных обязательств в отношении об</w:t>
      </w:r>
      <w:r w:rsidRPr="00496689">
        <w:rPr>
          <w:rFonts w:cs="Times New Roman"/>
          <w:sz w:val="24"/>
          <w:szCs w:val="24"/>
        </w:rPr>
        <w:t>ъ</w:t>
      </w:r>
      <w:r w:rsidRPr="00496689">
        <w:rPr>
          <w:rFonts w:cs="Times New Roman"/>
          <w:sz w:val="24"/>
          <w:szCs w:val="24"/>
        </w:rPr>
        <w:t>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троля за реализацией этих программ, которые установлены нормативными правовыми а</w:t>
      </w:r>
      <w:r w:rsidRPr="00496689">
        <w:rPr>
          <w:rFonts w:cs="Times New Roman"/>
          <w:sz w:val="24"/>
          <w:szCs w:val="24"/>
        </w:rPr>
        <w:t>к</w:t>
      </w:r>
      <w:r w:rsidRPr="00496689">
        <w:rPr>
          <w:rFonts w:cs="Times New Roman"/>
          <w:sz w:val="24"/>
          <w:szCs w:val="24"/>
        </w:rPr>
        <w:t>тами Российской Федер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ции в сфере электроэнергетики, органами исполнительной власти Тамбовской области, уполномоченными на осуществление контроля за реализацией инв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стиционных программ субъектов электроэнергетики.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Контроль за исполнением условий инвестиционных обязательств в отношении источн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ков тепловой энергии, тепловых сетей, открытых систем горячего водоснабжения и о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дельных объектов таких систем осуществляется в соответствии с установленным норм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организаций, осущ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ствляющих р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гулируемые виды деятельности в сфере теплоснабжения (за исключением этих программ, утвержденных в соответствии с законодательством Росси</w:t>
      </w:r>
      <w:r w:rsidRPr="00496689">
        <w:rPr>
          <w:rFonts w:cs="Times New Roman"/>
          <w:sz w:val="24"/>
          <w:szCs w:val="24"/>
        </w:rPr>
        <w:t>й</w:t>
      </w:r>
      <w:r w:rsidRPr="00496689">
        <w:rPr>
          <w:rFonts w:cs="Times New Roman"/>
          <w:sz w:val="24"/>
          <w:szCs w:val="24"/>
        </w:rPr>
        <w:t>ской Федерации об электроэнергетике).</w:t>
      </w: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r w:rsidRPr="00496689">
        <w:rPr>
          <w:rFonts w:cs="Times New Roman"/>
          <w:sz w:val="24"/>
          <w:szCs w:val="24"/>
        </w:rPr>
        <w:t>Контроль за исполнением условий инвестиционных обязательств в отнош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 xml:space="preserve">нии закрытых систем </w:t>
      </w:r>
      <w:r w:rsidRPr="00496689">
        <w:rPr>
          <w:rFonts w:cs="Times New Roman"/>
          <w:color w:val="auto"/>
          <w:sz w:val="24"/>
          <w:szCs w:val="24"/>
        </w:rPr>
        <w:t>горячего водоснабжения и отдельных объектов таких систем осуществляется в с</w:t>
      </w:r>
      <w:r w:rsidRPr="00496689">
        <w:rPr>
          <w:rFonts w:cs="Times New Roman"/>
          <w:color w:val="auto"/>
          <w:sz w:val="24"/>
          <w:szCs w:val="24"/>
        </w:rPr>
        <w:t>о</w:t>
      </w:r>
      <w:r w:rsidRPr="00496689">
        <w:rPr>
          <w:rFonts w:cs="Times New Roman"/>
          <w:color w:val="auto"/>
          <w:sz w:val="24"/>
          <w:szCs w:val="24"/>
        </w:rPr>
        <w:t xml:space="preserve">ответствии с </w:t>
      </w:r>
      <w:hyperlink r:id="rId20">
        <w:r w:rsidRPr="00496689">
          <w:rPr>
            <w:rFonts w:cs="Times New Roman"/>
            <w:color w:val="auto"/>
            <w:sz w:val="24"/>
            <w:szCs w:val="24"/>
          </w:rPr>
          <w:t>порядком</w:t>
        </w:r>
      </w:hyperlink>
      <w:r w:rsidRPr="00496689">
        <w:rPr>
          <w:rFonts w:cs="Times New Roman"/>
          <w:color w:val="auto"/>
          <w:sz w:val="24"/>
          <w:szCs w:val="24"/>
        </w:rPr>
        <w:t xml:space="preserve"> разработки, утверждения и корректировки инвестиционных пр</w:t>
      </w:r>
      <w:r w:rsidRPr="00496689">
        <w:rPr>
          <w:rFonts w:cs="Times New Roman"/>
          <w:color w:val="auto"/>
          <w:sz w:val="24"/>
          <w:szCs w:val="24"/>
        </w:rPr>
        <w:t>о</w:t>
      </w:r>
      <w:r w:rsidRPr="00496689">
        <w:rPr>
          <w:rFonts w:cs="Times New Roman"/>
          <w:color w:val="auto"/>
          <w:sz w:val="24"/>
          <w:szCs w:val="24"/>
        </w:rPr>
        <w:t>грамм организаций</w:t>
      </w:r>
      <w:r w:rsidRPr="00496689">
        <w:rPr>
          <w:rFonts w:cs="Times New Roman"/>
          <w:sz w:val="24"/>
          <w:szCs w:val="24"/>
        </w:rPr>
        <w:t>, осуществляющих горячее водоснабжение, холодное водоснабжение и (или) водоотведение, требований к содержанию этих инвестиционных программ, поря</w:t>
      </w:r>
      <w:r w:rsidRPr="00496689">
        <w:rPr>
          <w:rFonts w:cs="Times New Roman"/>
          <w:sz w:val="24"/>
          <w:szCs w:val="24"/>
        </w:rPr>
        <w:t>д</w:t>
      </w:r>
      <w:r w:rsidRPr="00496689">
        <w:rPr>
          <w:rFonts w:cs="Times New Roman"/>
          <w:sz w:val="24"/>
          <w:szCs w:val="24"/>
        </w:rPr>
        <w:t>ком рассмотрения разногласий при утверждении этих инвестиционных программ и поря</w:t>
      </w:r>
      <w:r w:rsidRPr="00496689">
        <w:rPr>
          <w:rFonts w:cs="Times New Roman"/>
          <w:sz w:val="24"/>
          <w:szCs w:val="24"/>
        </w:rPr>
        <w:t>д</w:t>
      </w:r>
      <w:r w:rsidRPr="00496689">
        <w:rPr>
          <w:rFonts w:cs="Times New Roman"/>
          <w:sz w:val="24"/>
          <w:szCs w:val="24"/>
        </w:rPr>
        <w:t>ком осуществления контроля за их реализацией, которые предусмотр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ны нормативными правовыми актами Российской Федерации в сфере вод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снабжения и водоотведения.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5.4.7. Контроль за исполнением условий эксплуатационных обязательств в отношении указанного в подпункте 5.4.1 настоящего Положения имущества осуществляется админ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 xml:space="preserve">страцией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>сельсовета. Порядок осуществления контроля за исполнением у</w:t>
      </w:r>
      <w:r w:rsidRPr="00496689">
        <w:rPr>
          <w:rFonts w:cs="Times New Roman"/>
          <w:sz w:val="24"/>
          <w:szCs w:val="24"/>
        </w:rPr>
        <w:t>с</w:t>
      </w:r>
      <w:r w:rsidRPr="00496689">
        <w:rPr>
          <w:rFonts w:cs="Times New Roman"/>
          <w:sz w:val="24"/>
          <w:szCs w:val="24"/>
        </w:rPr>
        <w:t xml:space="preserve">ловий эксплуатационных обязательств устанавливается постановлением администрации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сельсовета.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lastRenderedPageBreak/>
        <w:t>5.4.8. В случае существенного нарушения инвестиционного обязательства и (или) эк</w:t>
      </w:r>
      <w:r w:rsidRPr="00496689">
        <w:rPr>
          <w:rFonts w:cs="Times New Roman"/>
          <w:sz w:val="24"/>
          <w:szCs w:val="24"/>
        </w:rPr>
        <w:t>с</w:t>
      </w:r>
      <w:r w:rsidRPr="00496689">
        <w:rPr>
          <w:rFonts w:cs="Times New Roman"/>
          <w:sz w:val="24"/>
          <w:szCs w:val="24"/>
        </w:rPr>
        <w:t xml:space="preserve">плуатационного обязательства собственником и (или) законным владельцем указанного в подпункте 5.4.1 настоящего Положения имущества администрация 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сельс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вета вправе обратиться в суд с иском об изъятии посредством выкупа имущества, которое указано в подпункте 5.4.1 настоящего Положения и стоимость которого определяется по результатам проведения оценки такого имущества в соответствии с Федеральным зак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ном от 29.06.1998  № 135-ФЗ «Об оценочной деятельности в Российской Федерации», за выч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том убытков, причиненных потребителям вследствие существенного нарушения инвест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ционного обязательства и (или) эксплуатац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онного обязательства.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5.4.9. Инвестиционные обязательства и (или) эксплуатационные обязательства в отнош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нии указанного в подпункте 5.4.1 настоящего Положения имущества сохраняются в сл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чае перехода права собственности на него к другому лицу.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sz w:val="24"/>
          <w:szCs w:val="24"/>
        </w:rPr>
        <w:t>5.5. Особенности приватизации объектов концессионного соглашения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5.5.1. Приватизация имущества, входящего в состав объекта концессионного соглашения, после окончания срока действия такого соглашения осуществляется в порядке и способ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 xml:space="preserve">ми, которые предусмотрены Федеральным законом от 21.12.2001 № 178-ФЗ.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5.5.2. В случае включения имущества, входящего в состав объекта концессионного согл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шения, в прогнозный план приватизации муниципального имущества, на период, соотве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ствующий окончанию срока действия концесс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онного соглашения, концессионер имеет преимущественное право на выкуп этого имущества.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5.5.3. Стоимость имущества принимается равной его рыночной стоимости, определенной в соответствии с законодательством Российской Федерации об оценочной деятельности.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5.5.4. В течение тридцати календарных дней с даты принятия решения об условиях прив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 xml:space="preserve">тизации администрация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сельсовета   направляет концессионеру копию ук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занного решения, предложение о заключении дог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вора купли-продажи муниципального имущества и проект договора купли-продажи имущества.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5.5.5. В случае согласия концессионера на использование преимущественн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го права на приобретение имущества договор купли-продажи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(или) проекта договора купли-продажи имущества или не позднее чем в течение тридцати календарных дней после окончания срока действия конце</w:t>
      </w:r>
      <w:r w:rsidRPr="00496689">
        <w:rPr>
          <w:rFonts w:cs="Times New Roman"/>
          <w:sz w:val="24"/>
          <w:szCs w:val="24"/>
        </w:rPr>
        <w:t>с</w:t>
      </w:r>
      <w:r w:rsidRPr="00496689">
        <w:rPr>
          <w:rFonts w:cs="Times New Roman"/>
          <w:sz w:val="24"/>
          <w:szCs w:val="24"/>
        </w:rPr>
        <w:t xml:space="preserve">сионного соглашения в зависимости от того, какой срок наступает позднее.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5.5.6. Уступка преимущественного права на приобретение имущества не д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 xml:space="preserve">пускается.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sz w:val="24"/>
          <w:szCs w:val="24"/>
        </w:rPr>
        <w:t>6. Обременения приватизируемого государственного или муниципального имущес</w:t>
      </w:r>
      <w:r w:rsidRPr="00496689">
        <w:rPr>
          <w:rFonts w:cs="Times New Roman"/>
          <w:b/>
          <w:sz w:val="24"/>
          <w:szCs w:val="24"/>
        </w:rPr>
        <w:t>т</w:t>
      </w:r>
      <w:r w:rsidRPr="00496689">
        <w:rPr>
          <w:rFonts w:cs="Times New Roman"/>
          <w:b/>
          <w:sz w:val="24"/>
          <w:szCs w:val="24"/>
        </w:rPr>
        <w:t>ва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6.1. При отчуждении муниципального имущества в порядке приватизации соответству</w:t>
      </w:r>
      <w:r w:rsidRPr="00496689">
        <w:rPr>
          <w:rFonts w:cs="Times New Roman"/>
          <w:sz w:val="24"/>
          <w:szCs w:val="24"/>
        </w:rPr>
        <w:t>ю</w:t>
      </w:r>
      <w:r w:rsidRPr="00496689">
        <w:rPr>
          <w:rFonts w:cs="Times New Roman"/>
          <w:sz w:val="24"/>
          <w:szCs w:val="24"/>
        </w:rPr>
        <w:t>щее имущество может быть обременено ограничениями, предусмотренными Федерал</w:t>
      </w:r>
      <w:r w:rsidRPr="00496689">
        <w:rPr>
          <w:rFonts w:cs="Times New Roman"/>
          <w:sz w:val="24"/>
          <w:szCs w:val="24"/>
        </w:rPr>
        <w:t>ь</w:t>
      </w:r>
      <w:r w:rsidRPr="00496689">
        <w:rPr>
          <w:rFonts w:cs="Times New Roman"/>
          <w:sz w:val="24"/>
          <w:szCs w:val="24"/>
        </w:rPr>
        <w:t>ным законом от 21.12.2001 № 178-ФЗили иными ф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деральными законами, и публичным сервитутом.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6.2. Ограничениями могут являться: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1)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2) обязанность содержать имущество, не включенное в состав приватизированного им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щественного комплекса унитарного предприятия и связанное по своим техническим х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рактеристикам, месту нахождения (для объектов недвижимости), назначению с приват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зированным имуществом, - обязанность содержать объекты гражданской обороны, объе</w:t>
      </w:r>
      <w:r w:rsidRPr="00496689">
        <w:rPr>
          <w:rFonts w:cs="Times New Roman"/>
          <w:sz w:val="24"/>
          <w:szCs w:val="24"/>
        </w:rPr>
        <w:t>к</w:t>
      </w:r>
      <w:r w:rsidRPr="00496689">
        <w:rPr>
          <w:rFonts w:cs="Times New Roman"/>
          <w:sz w:val="24"/>
          <w:szCs w:val="24"/>
        </w:rPr>
        <w:t>ты социально-культурного и коммунально-бытового назначения, имущество мобилизац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онного назнач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ния;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lastRenderedPageBreak/>
        <w:t>3) иные обязанности, предусмотренные федеральным законом или в устано</w:t>
      </w:r>
      <w:r w:rsidRPr="00496689">
        <w:rPr>
          <w:rFonts w:cs="Times New Roman"/>
          <w:sz w:val="24"/>
          <w:szCs w:val="24"/>
        </w:rPr>
        <w:t>в</w:t>
      </w:r>
      <w:r w:rsidRPr="00496689">
        <w:rPr>
          <w:rFonts w:cs="Times New Roman"/>
          <w:sz w:val="24"/>
          <w:szCs w:val="24"/>
        </w:rPr>
        <w:t>ленном им порядке.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6.3. Публичным сервитутом может являться обязанность собственника допускать огран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ченное использование приватизированного муниципального имущества (в том числе з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мельных участков и других объектов недвижим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сти) иными лицами, а именно: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обеспечивать беспрепятственный доступ, проход, проезд;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обеспечивать возможность размещения межевых, геодезических и иных зн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ков;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обеспечивать возможность прокладки и использования линий электропер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дачи, связи и трубопроводов, централизованных систем горячего водоснабжения, холодного водосна</w:t>
      </w:r>
      <w:r w:rsidRPr="00496689">
        <w:rPr>
          <w:rFonts w:cs="Times New Roman"/>
          <w:sz w:val="24"/>
          <w:szCs w:val="24"/>
        </w:rPr>
        <w:t>б</w:t>
      </w:r>
      <w:r w:rsidRPr="00496689">
        <w:rPr>
          <w:rFonts w:cs="Times New Roman"/>
          <w:sz w:val="24"/>
          <w:szCs w:val="24"/>
        </w:rPr>
        <w:t>жения и (или) водоотведения, систем и мелиор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ции.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6.4. Решение об установлении обременения, в том числе публичного сервитута, приним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ется одновременно с принятием решения об условиях приватизации муниципального имущества.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Обременение, в том числе публичный сервитут, в случаях, если об их установлении пр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нято соответствующее решение, является существенным усл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государственного или муниц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пального имущества.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6.5. Переход прав на муниципальное имущество, обремененное публичным сервитутом, не влечет за собой прекращение публичного сервитута.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Предусмотренные настоящим пунктом ограничения прав собственника имущества, пр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обретенного в порядке приватизации муниципального имущес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ва, сохраняются при всех сделках с этим имуществом, вплоть до их отмены (прекращения публичного сервитута).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6.6. В случае нарушения собственником имущества, приобретенного в порядке приват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зации муниципального имущества, установленного обременения, в том числе условий публичного сервитута, на основании решения суда: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указанное лицо может быть обязано исполнить в натуре условия обремен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ния, в том числе публичного сервитута;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с указанного лица могут быть взысканы убытки, причиненные нарушением условий обр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 xml:space="preserve">менения, в том числе публичного сервитута, в доход </w:t>
      </w:r>
      <w:r w:rsidRPr="00496689">
        <w:rPr>
          <w:rFonts w:cs="Times New Roman"/>
          <w:bCs/>
          <w:sz w:val="24"/>
          <w:szCs w:val="24"/>
        </w:rPr>
        <w:t>Марьи</w:t>
      </w:r>
      <w:r w:rsidRPr="00496689">
        <w:rPr>
          <w:rFonts w:cs="Times New Roman"/>
          <w:bCs/>
          <w:sz w:val="24"/>
          <w:szCs w:val="24"/>
        </w:rPr>
        <w:t>н</w:t>
      </w:r>
      <w:r w:rsidRPr="00496689">
        <w:rPr>
          <w:rFonts w:cs="Times New Roman"/>
          <w:bCs/>
          <w:sz w:val="24"/>
          <w:szCs w:val="24"/>
        </w:rPr>
        <w:t>ского</w:t>
      </w:r>
      <w:r w:rsidRPr="00496689">
        <w:rPr>
          <w:rFonts w:cs="Times New Roman"/>
          <w:sz w:val="24"/>
          <w:szCs w:val="24"/>
        </w:rPr>
        <w:t xml:space="preserve"> сельсовета, а при его отсутствии - в доход субъекта Российской Фед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рации.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6.7. Обременение, в том числе публичный сервитут, может быть прекращено или их усл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вия могут быть изменены в случае: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отсутствия или изменения государственного либо общественного интереса в обремен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нии, в том числе в публичном сервитуте;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невозможности или существенного затруднения использования имущества по его прям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му назначению.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6.8. Прекращение обременения, в том числе публичного сервитута, или изменение их у</w:t>
      </w:r>
      <w:r w:rsidRPr="00496689">
        <w:rPr>
          <w:rFonts w:cs="Times New Roman"/>
          <w:sz w:val="24"/>
          <w:szCs w:val="24"/>
        </w:rPr>
        <w:t>с</w:t>
      </w:r>
      <w:r w:rsidRPr="00496689">
        <w:rPr>
          <w:rFonts w:cs="Times New Roman"/>
          <w:sz w:val="24"/>
          <w:szCs w:val="24"/>
        </w:rPr>
        <w:t>ловий допускается на основании решения органа, принявшего решение об условиях пр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ватизации, или иного уполномоченного органа либо на основании решения суда, принят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го по иску собственника имущества.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sz w:val="24"/>
          <w:szCs w:val="24"/>
        </w:rPr>
        <w:t>7. Оформление сделок купли-продажи муниципального имущества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7.1. Продажа муниципального имущества оформляется договором купли-продажи, кот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рый заключается между Продавцом и покупателем. Договор купли-продажи муниципал</w:t>
      </w:r>
      <w:r w:rsidRPr="00496689">
        <w:rPr>
          <w:rFonts w:cs="Times New Roman"/>
          <w:sz w:val="24"/>
          <w:szCs w:val="24"/>
        </w:rPr>
        <w:t>ь</w:t>
      </w:r>
      <w:r w:rsidRPr="00496689">
        <w:rPr>
          <w:rFonts w:cs="Times New Roman"/>
          <w:sz w:val="24"/>
          <w:szCs w:val="24"/>
        </w:rPr>
        <w:t>ного имущества должен содержать обязательные условия, установленные Федеральным законом от 21.12.2001 № 178-ФЗ.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7.2. Право собственности на приобретаемое муниципальное имущество переходит к пок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пателю после полной его оплаты с учетом особенностей, уст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новленных Федеральным законом от 21.12.2001 № 178-ФЗ.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lastRenderedPageBreak/>
        <w:t>7.3. Право собственности на приватизируемое недвижимое имущество переходит к пок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пателю со дня государственной регистрации перехода права собственности на такое им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 xml:space="preserve">щество.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Основанием для государственной регистрации перехода права  собственн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сти на  такое имущество является договор купли-продажи недвижимого имущества, а также передато</w:t>
      </w:r>
      <w:r w:rsidRPr="00496689">
        <w:rPr>
          <w:rFonts w:cs="Times New Roman"/>
          <w:sz w:val="24"/>
          <w:szCs w:val="24"/>
        </w:rPr>
        <w:t>ч</w:t>
      </w:r>
      <w:r w:rsidRPr="00496689">
        <w:rPr>
          <w:rFonts w:cs="Times New Roman"/>
          <w:sz w:val="24"/>
          <w:szCs w:val="24"/>
        </w:rPr>
        <w:t>ный акт или акт приема-передачи имущества.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Расходы,  связанные с  осуществлением государственной регистрации перехода права собственности  на   муниципальное имущество,   возлагаются на покупателя.</w:t>
      </w:r>
      <w:bookmarkStart w:id="37" w:name="dst467"/>
      <w:bookmarkStart w:id="38" w:name="dst466"/>
      <w:bookmarkEnd w:id="37"/>
      <w:bookmarkEnd w:id="38"/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7.4. Нарушение порядка проведения продажи муниципального имущества, включая н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правомерный отказ в признании претендента участником торгов, влечет за собой призн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ние сделки, заключенной по результатам продажи т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кого имущества, недействительной.</w:t>
      </w: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sz w:val="24"/>
          <w:szCs w:val="24"/>
        </w:rPr>
        <w:t>8. Проведение продажи муниципального имущества в электронной фо</w:t>
      </w:r>
      <w:r w:rsidRPr="00496689">
        <w:rPr>
          <w:rFonts w:cs="Times New Roman"/>
          <w:b/>
          <w:sz w:val="24"/>
          <w:szCs w:val="24"/>
        </w:rPr>
        <w:t>р</w:t>
      </w:r>
      <w:r w:rsidRPr="00496689">
        <w:rPr>
          <w:rFonts w:cs="Times New Roman"/>
          <w:b/>
          <w:sz w:val="24"/>
          <w:szCs w:val="24"/>
        </w:rPr>
        <w:t>ме</w:t>
      </w:r>
    </w:p>
    <w:p w:rsidR="006D62C3" w:rsidRPr="00496689" w:rsidRDefault="006D62C3" w:rsidP="006D62C3">
      <w:pPr>
        <w:pStyle w:val="af2"/>
        <w:jc w:val="both"/>
        <w:rPr>
          <w:rFonts w:cs="Times New Roman"/>
          <w:color w:val="auto"/>
          <w:sz w:val="24"/>
          <w:szCs w:val="24"/>
          <w:highlight w:val="white"/>
        </w:rPr>
      </w:pPr>
      <w:r w:rsidRPr="00496689">
        <w:rPr>
          <w:rFonts w:cs="Times New Roman"/>
          <w:iCs/>
          <w:sz w:val="24"/>
          <w:szCs w:val="24"/>
        </w:rPr>
        <w:t xml:space="preserve">8.1.   В электронной  форме осуществляется  продажа 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 xml:space="preserve"> муниципального имущества сл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е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дующими способами:</w:t>
      </w:r>
    </w:p>
    <w:p w:rsidR="006D62C3" w:rsidRPr="00496689" w:rsidRDefault="006D62C3" w:rsidP="006D62C3">
      <w:pPr>
        <w:pStyle w:val="af2"/>
        <w:jc w:val="both"/>
        <w:rPr>
          <w:rFonts w:cs="Times New Roman"/>
          <w:color w:val="auto"/>
          <w:sz w:val="24"/>
          <w:szCs w:val="24"/>
          <w:highlight w:val="white"/>
        </w:rPr>
      </w:pP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 xml:space="preserve">- продажа муниципального имущества на аукционе; </w:t>
      </w:r>
    </w:p>
    <w:p w:rsidR="006D62C3" w:rsidRPr="00496689" w:rsidRDefault="006D62C3" w:rsidP="006D62C3">
      <w:pPr>
        <w:pStyle w:val="af2"/>
        <w:jc w:val="both"/>
        <w:rPr>
          <w:rFonts w:cs="Times New Roman"/>
          <w:bCs/>
          <w:sz w:val="24"/>
          <w:szCs w:val="24"/>
        </w:rPr>
      </w:pP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- пр</w:t>
      </w:r>
      <w:r w:rsidRPr="00496689">
        <w:rPr>
          <w:rFonts w:cs="Times New Roman"/>
          <w:bCs/>
          <w:sz w:val="24"/>
          <w:szCs w:val="24"/>
        </w:rPr>
        <w:t>одажа акций акционерных обществ на специализированном аукционе;</w:t>
      </w:r>
    </w:p>
    <w:p w:rsidR="006D62C3" w:rsidRPr="00496689" w:rsidRDefault="006D62C3" w:rsidP="006D62C3">
      <w:pPr>
        <w:pStyle w:val="af2"/>
        <w:jc w:val="both"/>
        <w:rPr>
          <w:rFonts w:cs="Times New Roman"/>
          <w:bCs/>
          <w:sz w:val="24"/>
          <w:szCs w:val="24"/>
        </w:rPr>
      </w:pP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-п</w:t>
      </w:r>
      <w:r w:rsidRPr="00496689">
        <w:rPr>
          <w:rFonts w:cs="Times New Roman"/>
          <w:bCs/>
          <w:sz w:val="24"/>
          <w:szCs w:val="24"/>
        </w:rPr>
        <w:t>родажа акций акционерного общества, долей в уставном капитале общества с огран</w:t>
      </w:r>
      <w:r w:rsidRPr="00496689">
        <w:rPr>
          <w:rFonts w:cs="Times New Roman"/>
          <w:bCs/>
          <w:sz w:val="24"/>
          <w:szCs w:val="24"/>
        </w:rPr>
        <w:t>и</w:t>
      </w:r>
      <w:r w:rsidRPr="00496689">
        <w:rPr>
          <w:rFonts w:cs="Times New Roman"/>
          <w:bCs/>
          <w:sz w:val="24"/>
          <w:szCs w:val="24"/>
        </w:rPr>
        <w:t>ченной ответственностью, объектов культурного наследия, включенных в единый гос</w:t>
      </w:r>
      <w:r w:rsidRPr="00496689">
        <w:rPr>
          <w:rFonts w:cs="Times New Roman"/>
          <w:bCs/>
          <w:sz w:val="24"/>
          <w:szCs w:val="24"/>
        </w:rPr>
        <w:t>у</w:t>
      </w:r>
      <w:r w:rsidRPr="00496689">
        <w:rPr>
          <w:rFonts w:cs="Times New Roman"/>
          <w:bCs/>
          <w:sz w:val="24"/>
          <w:szCs w:val="24"/>
        </w:rPr>
        <w:t>дарственный реестр объектов культурного наследия (памятников истории и культуры) н</w:t>
      </w:r>
      <w:r w:rsidRPr="00496689">
        <w:rPr>
          <w:rFonts w:cs="Times New Roman"/>
          <w:bCs/>
          <w:sz w:val="24"/>
          <w:szCs w:val="24"/>
        </w:rPr>
        <w:t>а</w:t>
      </w:r>
      <w:r w:rsidRPr="00496689">
        <w:rPr>
          <w:rFonts w:cs="Times New Roman"/>
          <w:bCs/>
          <w:sz w:val="24"/>
          <w:szCs w:val="24"/>
        </w:rPr>
        <w:t>родов Российской Федерации, на ко</w:t>
      </w:r>
      <w:r w:rsidRPr="00496689">
        <w:rPr>
          <w:rFonts w:cs="Times New Roman"/>
          <w:bCs/>
          <w:sz w:val="24"/>
          <w:szCs w:val="24"/>
        </w:rPr>
        <w:t>н</w:t>
      </w:r>
      <w:r w:rsidRPr="00496689">
        <w:rPr>
          <w:rFonts w:cs="Times New Roman"/>
          <w:bCs/>
          <w:sz w:val="24"/>
          <w:szCs w:val="24"/>
        </w:rPr>
        <w:t>курсе;</w:t>
      </w:r>
    </w:p>
    <w:p w:rsidR="006D62C3" w:rsidRPr="00496689" w:rsidRDefault="006D62C3" w:rsidP="006D62C3">
      <w:pPr>
        <w:pStyle w:val="af2"/>
        <w:jc w:val="both"/>
        <w:rPr>
          <w:rFonts w:cs="Times New Roman"/>
          <w:color w:val="auto"/>
          <w:sz w:val="24"/>
          <w:szCs w:val="24"/>
          <w:highlight w:val="white"/>
        </w:rPr>
      </w:pP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-продажа муниципального имущества посредством публичного предложения;</w:t>
      </w:r>
    </w:p>
    <w:p w:rsidR="006D62C3" w:rsidRPr="00496689" w:rsidRDefault="006D62C3" w:rsidP="006D62C3">
      <w:pPr>
        <w:pStyle w:val="af2"/>
        <w:jc w:val="both"/>
        <w:rPr>
          <w:rFonts w:cs="Times New Roman"/>
          <w:color w:val="auto"/>
          <w:sz w:val="24"/>
          <w:szCs w:val="24"/>
        </w:rPr>
      </w:pP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- продажа муниципального имущества без объявления цены.</w:t>
      </w:r>
    </w:p>
    <w:p w:rsidR="006D62C3" w:rsidRPr="00496689" w:rsidRDefault="006D62C3" w:rsidP="006D62C3">
      <w:pPr>
        <w:pStyle w:val="af2"/>
        <w:jc w:val="both"/>
        <w:rPr>
          <w:rFonts w:cs="Times New Roman"/>
          <w:color w:val="auto"/>
          <w:sz w:val="24"/>
          <w:szCs w:val="24"/>
        </w:rPr>
      </w:pP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8.2.Организация и проведение продажи муниципального  имущества в эле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к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тронной форме осуществляется в порядке, утвержденном постановлением Правительства Российской Ф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е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дерации от 27.08.2012  № 860 «Об организации и проведении продажи государственного или муниципального имущества в электронной форме».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color w:val="auto"/>
          <w:sz w:val="24"/>
          <w:szCs w:val="24"/>
        </w:rPr>
        <w:t>8.3. Сведения о проведении продажи муниципального имущества в эле</w:t>
      </w:r>
      <w:r w:rsidRPr="00496689">
        <w:rPr>
          <w:rFonts w:cs="Times New Roman"/>
          <w:color w:val="auto"/>
          <w:sz w:val="24"/>
          <w:szCs w:val="24"/>
        </w:rPr>
        <w:t>к</w:t>
      </w:r>
      <w:r w:rsidRPr="00496689">
        <w:rPr>
          <w:rFonts w:cs="Times New Roman"/>
          <w:color w:val="auto"/>
          <w:sz w:val="24"/>
          <w:szCs w:val="24"/>
        </w:rPr>
        <w:t>тронной форме</w:t>
      </w:r>
      <w:r w:rsidRPr="00496689">
        <w:rPr>
          <w:rFonts w:cs="Times New Roman"/>
          <w:sz w:val="24"/>
          <w:szCs w:val="24"/>
        </w:rPr>
        <w:t xml:space="preserve"> должны содержаться в решении об условиях приватизации такого имущества. </w:t>
      </w: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r w:rsidRPr="00496689">
        <w:rPr>
          <w:rFonts w:cs="Times New Roman"/>
          <w:sz w:val="24"/>
          <w:szCs w:val="24"/>
        </w:rPr>
        <w:t>8.4. Проведение продажи муниципального имущества в электронной форме (далее - пр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дажа в электронной форме) осуществляется на электронной площадке оператором эле</w:t>
      </w:r>
      <w:r w:rsidRPr="00496689">
        <w:rPr>
          <w:rFonts w:cs="Times New Roman"/>
          <w:sz w:val="24"/>
          <w:szCs w:val="24"/>
        </w:rPr>
        <w:t>к</w:t>
      </w:r>
      <w:r w:rsidRPr="00496689">
        <w:rPr>
          <w:rFonts w:cs="Times New Roman"/>
          <w:sz w:val="24"/>
          <w:szCs w:val="24"/>
        </w:rPr>
        <w:t>тронной площадки. Оператор электронной площадки, электронная площадка, порядок ее функционирования должны соответствовать </w:t>
      </w:r>
      <w:hyperlink r:id="rId21" w:anchor="dst100063" w:history="1">
        <w:r w:rsidRPr="00496689">
          <w:rPr>
            <w:rFonts w:cs="Times New Roman"/>
            <w:sz w:val="24"/>
            <w:szCs w:val="24"/>
          </w:rPr>
          <w:t>единым требованиям</w:t>
        </w:r>
      </w:hyperlink>
      <w:r w:rsidRPr="00496689">
        <w:rPr>
          <w:rFonts w:cs="Times New Roman"/>
          <w:sz w:val="24"/>
          <w:szCs w:val="24"/>
        </w:rPr>
        <w:t> к операторам электро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ных площадок, электро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ным площадкам и функционированию электронных площадок, установленным в соответствии с Федеральным </w:t>
      </w:r>
      <w:hyperlink r:id="rId22" w:anchor="dst0" w:history="1">
        <w:r w:rsidRPr="00496689">
          <w:rPr>
            <w:rFonts w:cs="Times New Roman"/>
            <w:sz w:val="24"/>
            <w:szCs w:val="24"/>
          </w:rPr>
          <w:t>законом</w:t>
        </w:r>
      </w:hyperlink>
      <w:r w:rsidRPr="00496689">
        <w:rPr>
          <w:rFonts w:cs="Times New Roman"/>
          <w:sz w:val="24"/>
          <w:szCs w:val="24"/>
        </w:rPr>
        <w:t> от 05.04.2013 №  44-ФЗ «О ко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трактной системе в сфере закупок товаров, работ, услуг для обеспечения г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сударственных и муниципальных нужд» (далее - Федеральный </w:t>
      </w:r>
      <w:hyperlink r:id="rId23" w:anchor="dst0" w:history="1">
        <w:r w:rsidRPr="00496689">
          <w:rPr>
            <w:rFonts w:cs="Times New Roman"/>
            <w:sz w:val="24"/>
            <w:szCs w:val="24"/>
          </w:rPr>
          <w:t>закон</w:t>
        </w:r>
      </w:hyperlink>
      <w:r w:rsidRPr="00496689">
        <w:rPr>
          <w:rFonts w:cs="Times New Roman"/>
          <w:sz w:val="24"/>
          <w:szCs w:val="24"/>
        </w:rPr>
        <w:t> от 05.04.2013 №  44-ФЗ) и </w:t>
      </w:r>
      <w:hyperlink r:id="rId24" w:anchor="dst100011" w:history="1">
        <w:r w:rsidRPr="00496689">
          <w:rPr>
            <w:rFonts w:cs="Times New Roman"/>
            <w:sz w:val="24"/>
            <w:szCs w:val="24"/>
          </w:rPr>
          <w:t>дополнительным требованиям</w:t>
        </w:r>
      </w:hyperlink>
      <w:r w:rsidRPr="00496689">
        <w:rPr>
          <w:rFonts w:cs="Times New Roman"/>
          <w:sz w:val="24"/>
          <w:szCs w:val="24"/>
        </w:rPr>
        <w:t> к операторам электронных площадок и функциониров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нию электронных площадок, устано</w:t>
      </w:r>
      <w:r w:rsidRPr="00496689">
        <w:rPr>
          <w:rFonts w:cs="Times New Roman"/>
          <w:sz w:val="24"/>
          <w:szCs w:val="24"/>
        </w:rPr>
        <w:t>в</w:t>
      </w:r>
      <w:r w:rsidRPr="00496689">
        <w:rPr>
          <w:rFonts w:cs="Times New Roman"/>
          <w:sz w:val="24"/>
          <w:szCs w:val="24"/>
        </w:rPr>
        <w:t>ленным Правительством Российской Федерации в соответствии с </w:t>
      </w:r>
      <w:hyperlink r:id="rId25" w:anchor="dst563" w:history="1">
        <w:r w:rsidRPr="00496689">
          <w:rPr>
            <w:rFonts w:cs="Times New Roman"/>
            <w:sz w:val="24"/>
            <w:szCs w:val="24"/>
          </w:rPr>
          <w:t>подпунктом 8</w:t>
        </w:r>
      </w:hyperlink>
      <w:r w:rsidRPr="00496689">
        <w:rPr>
          <w:rFonts w:cs="Times New Roman"/>
          <w:sz w:val="24"/>
          <w:szCs w:val="24"/>
        </w:rPr>
        <w:t>2 пункта 1 статьи 6  Федерального закона от 21.12.2001 № 178-ФЗ. В случае, если юридическое лицо, действующее по договору с собственником имущества, включено в </w:t>
      </w:r>
      <w:hyperlink r:id="rId26" w:anchor="dst0" w:history="1">
        <w:r w:rsidRPr="00496689">
          <w:rPr>
            <w:rFonts w:cs="Times New Roman"/>
            <w:sz w:val="24"/>
            <w:szCs w:val="24"/>
          </w:rPr>
          <w:t>перечень</w:t>
        </w:r>
      </w:hyperlink>
      <w:r w:rsidRPr="00496689">
        <w:rPr>
          <w:rFonts w:cs="Times New Roman"/>
          <w:sz w:val="24"/>
          <w:szCs w:val="24"/>
        </w:rPr>
        <w:t> операторов электронных площадок, утвержденный Пр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вительством Российской Федерации в соответс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вии с Федеральным </w:t>
      </w:r>
      <w:hyperlink r:id="rId27" w:anchor="dst0" w:history="1">
        <w:r w:rsidRPr="00496689">
          <w:rPr>
            <w:rFonts w:cs="Times New Roman"/>
            <w:sz w:val="24"/>
            <w:szCs w:val="24"/>
          </w:rPr>
          <w:t>законом</w:t>
        </w:r>
      </w:hyperlink>
      <w:r w:rsidRPr="00496689">
        <w:rPr>
          <w:rFonts w:cs="Times New Roman"/>
          <w:sz w:val="24"/>
          <w:szCs w:val="24"/>
        </w:rPr>
        <w:t> от 05.04.2013 №  44-ФЗ  и соответствует дополнительным требованиям к операторам электронных пл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щадок и функционированию электронных площадок, установленным Правительством Росси</w:t>
      </w:r>
      <w:r w:rsidRPr="00496689">
        <w:rPr>
          <w:rFonts w:cs="Times New Roman"/>
          <w:sz w:val="24"/>
          <w:szCs w:val="24"/>
        </w:rPr>
        <w:t>й</w:t>
      </w:r>
      <w:r w:rsidRPr="00496689">
        <w:rPr>
          <w:rFonts w:cs="Times New Roman"/>
          <w:sz w:val="24"/>
          <w:szCs w:val="24"/>
        </w:rPr>
        <w:t>ской Федерации в соответствии с </w:t>
      </w:r>
      <w:hyperlink r:id="rId28" w:anchor="dst563" w:history="1">
        <w:r w:rsidRPr="00496689">
          <w:rPr>
            <w:rFonts w:cs="Times New Roman"/>
            <w:sz w:val="24"/>
            <w:szCs w:val="24"/>
          </w:rPr>
          <w:t>подпунктом 8</w:t>
        </w:r>
      </w:hyperlink>
      <w:r w:rsidRPr="00496689">
        <w:rPr>
          <w:rFonts w:cs="Times New Roman"/>
          <w:sz w:val="24"/>
          <w:szCs w:val="24"/>
        </w:rPr>
        <w:t>2 пункта 1 статьи 6 Федерального закона от 21.12.2001 № 178-ФЗ, привлечение иного операт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ра электронной площадки не требуется.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8.5. При проведении продажи в электронной форме оператор электронной площадки обеспечивает: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1) свободный и бесплатный доступ к информации о проведении продажи в электронной форме;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lastRenderedPageBreak/>
        <w:t xml:space="preserve">2) возможность представления претендентами заявок и прилагаемых к ним документов в форме электронных документов;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3) хранение и обработку в электронной форме заявок и иных документов, представляемых претендентами, с использованием сертифицированных средств защиты информации в п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рядке, установленном постановлением Правительства Российской Федерации от 26.06.1995  № 608 «О сертификации средств защиты информации»;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4) защиту информации (заявок и иных документов), представляемой прете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дентами, в том числе сохранность указанной информации, предупреждение ее уничтожения, несанкци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 xml:space="preserve">нированных изменения и копирования;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5) создание, обработку, хранение и представление в электронной форме и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>формации и документов, в том числе об итогах продажи в электронной фо</w:t>
      </w:r>
      <w:r w:rsidRPr="00496689">
        <w:rPr>
          <w:rFonts w:cs="Times New Roman"/>
          <w:sz w:val="24"/>
          <w:szCs w:val="24"/>
        </w:rPr>
        <w:t>р</w:t>
      </w:r>
      <w:r w:rsidRPr="00496689">
        <w:rPr>
          <w:rFonts w:cs="Times New Roman"/>
          <w:sz w:val="24"/>
          <w:szCs w:val="24"/>
        </w:rPr>
        <w:t xml:space="preserve">ме;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6) бесперебойное функционирование таких систем и доступ к ним пользов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телей, в том числе участников продажи в электронной форме, в течение всего срока проведения такой продажи.</w:t>
      </w:r>
    </w:p>
    <w:p w:rsidR="006D62C3" w:rsidRPr="00496689" w:rsidRDefault="006D62C3" w:rsidP="006D62C3">
      <w:pPr>
        <w:pStyle w:val="af2"/>
        <w:jc w:val="both"/>
        <w:rPr>
          <w:rFonts w:cs="Times New Roman"/>
          <w:color w:val="auto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8</w:t>
      </w:r>
      <w:r w:rsidRPr="00496689">
        <w:rPr>
          <w:rFonts w:cs="Times New Roman"/>
          <w:color w:val="auto"/>
          <w:sz w:val="24"/>
          <w:szCs w:val="24"/>
        </w:rPr>
        <w:t>.6. Запрещается взимать с участников продажи в электронной форме не предусмотре</w:t>
      </w:r>
      <w:r w:rsidRPr="00496689">
        <w:rPr>
          <w:rFonts w:cs="Times New Roman"/>
          <w:color w:val="auto"/>
          <w:sz w:val="24"/>
          <w:szCs w:val="24"/>
        </w:rPr>
        <w:t>н</w:t>
      </w:r>
      <w:r w:rsidRPr="00496689">
        <w:rPr>
          <w:rFonts w:cs="Times New Roman"/>
          <w:color w:val="auto"/>
          <w:sz w:val="24"/>
          <w:szCs w:val="24"/>
        </w:rPr>
        <w:t>ную Федеральным законом от 21.12.2001 № 178-ФЗ дополнител</w:t>
      </w:r>
      <w:r w:rsidRPr="00496689">
        <w:rPr>
          <w:rFonts w:cs="Times New Roman"/>
          <w:color w:val="auto"/>
          <w:sz w:val="24"/>
          <w:szCs w:val="24"/>
        </w:rPr>
        <w:t>ь</w:t>
      </w:r>
      <w:r w:rsidRPr="00496689">
        <w:rPr>
          <w:rFonts w:cs="Times New Roman"/>
          <w:color w:val="auto"/>
          <w:sz w:val="24"/>
          <w:szCs w:val="24"/>
        </w:rPr>
        <w:t xml:space="preserve">ную плату. </w:t>
      </w: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r w:rsidRPr="00496689">
        <w:rPr>
          <w:rFonts w:cs="Times New Roman"/>
          <w:color w:val="auto"/>
          <w:sz w:val="24"/>
          <w:szCs w:val="24"/>
        </w:rPr>
        <w:t xml:space="preserve">8.7.  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В информационном сообщении о проведении продажи в электронной форме, разм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е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 xml:space="preserve">щаемом на </w:t>
      </w:r>
      <w:r w:rsidRPr="00496689">
        <w:rPr>
          <w:rFonts w:cs="Times New Roman"/>
          <w:iCs/>
          <w:color w:val="auto"/>
          <w:sz w:val="24"/>
          <w:szCs w:val="24"/>
        </w:rPr>
        <w:t xml:space="preserve"> странице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iCs/>
          <w:color w:val="auto"/>
          <w:sz w:val="24"/>
          <w:szCs w:val="24"/>
        </w:rPr>
        <w:t>сельсовета на официальном сайте администрации Ки</w:t>
      </w:r>
      <w:r w:rsidRPr="00496689">
        <w:rPr>
          <w:rFonts w:cs="Times New Roman"/>
          <w:iCs/>
          <w:color w:val="auto"/>
          <w:sz w:val="24"/>
          <w:szCs w:val="24"/>
        </w:rPr>
        <w:t>р</w:t>
      </w:r>
      <w:r w:rsidRPr="00496689">
        <w:rPr>
          <w:rFonts w:cs="Times New Roman"/>
          <w:iCs/>
          <w:color w:val="auto"/>
          <w:sz w:val="24"/>
          <w:szCs w:val="24"/>
        </w:rPr>
        <w:t xml:space="preserve">сановского района Тамбовской области </w:t>
      </w:r>
      <w:r w:rsidRPr="00496689">
        <w:rPr>
          <w:rFonts w:cs="Times New Roman"/>
          <w:color w:val="auto"/>
          <w:sz w:val="24"/>
          <w:szCs w:val="24"/>
        </w:rPr>
        <w:t>в  инфо</w:t>
      </w:r>
      <w:r w:rsidRPr="00496689">
        <w:rPr>
          <w:rFonts w:cs="Times New Roman"/>
          <w:color w:val="auto"/>
          <w:sz w:val="24"/>
          <w:szCs w:val="24"/>
        </w:rPr>
        <w:t>р</w:t>
      </w:r>
      <w:r w:rsidRPr="00496689">
        <w:rPr>
          <w:rFonts w:cs="Times New Roman"/>
          <w:color w:val="auto"/>
          <w:sz w:val="24"/>
          <w:szCs w:val="24"/>
        </w:rPr>
        <w:t>мационно-телекоммуникационной сети «Интернет»</w:t>
      </w:r>
      <w:r w:rsidRPr="00496689">
        <w:rPr>
          <w:rFonts w:eastAsia="Calibri" w:cs="Times New Roman"/>
          <w:color w:val="auto"/>
          <w:sz w:val="24"/>
          <w:szCs w:val="24"/>
        </w:rPr>
        <w:t>, а также на официальном сайте  Российской Федерации в сети «Интернет» для размещения информ</w:t>
      </w:r>
      <w:r w:rsidRPr="00496689">
        <w:rPr>
          <w:rFonts w:eastAsia="Calibri" w:cs="Times New Roman"/>
          <w:color w:val="auto"/>
          <w:sz w:val="24"/>
          <w:szCs w:val="24"/>
        </w:rPr>
        <w:t>а</w:t>
      </w:r>
      <w:r w:rsidRPr="00496689">
        <w:rPr>
          <w:rFonts w:eastAsia="Calibri" w:cs="Times New Roman"/>
          <w:color w:val="auto"/>
          <w:sz w:val="24"/>
          <w:szCs w:val="24"/>
        </w:rPr>
        <w:t>ции о проведении торгов, определенном Правительством Российской Фед</w:t>
      </w:r>
      <w:r w:rsidRPr="00496689">
        <w:rPr>
          <w:rFonts w:eastAsia="Calibri" w:cs="Times New Roman"/>
          <w:color w:val="auto"/>
          <w:sz w:val="24"/>
          <w:szCs w:val="24"/>
        </w:rPr>
        <w:t>е</w:t>
      </w:r>
      <w:r w:rsidRPr="00496689">
        <w:rPr>
          <w:rFonts w:eastAsia="Calibri" w:cs="Times New Roman"/>
          <w:color w:val="auto"/>
          <w:sz w:val="24"/>
          <w:szCs w:val="24"/>
        </w:rPr>
        <w:t>рации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, наряду со сведениями, предусмотренными </w:t>
      </w:r>
      <w:hyperlink r:id="rId29" w:anchor="dst40" w:history="1">
        <w:r w:rsidRPr="00496689">
          <w:rPr>
            <w:rStyle w:val="-"/>
            <w:rFonts w:cs="Times New Roman"/>
            <w:color w:val="auto"/>
            <w:sz w:val="24"/>
            <w:szCs w:val="24"/>
          </w:rPr>
          <w:t>статьей 15</w:t>
        </w:r>
      </w:hyperlink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 Федерального закона от 21.12.2001 № 178-ФЗ, указываются электронная площадка, на к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о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торой будет проводиться продажа в электронной форме, порядок регистр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>а</w:t>
      </w:r>
      <w:r w:rsidRPr="00496689">
        <w:rPr>
          <w:rFonts w:cs="Times New Roman"/>
          <w:color w:val="auto"/>
          <w:sz w:val="24"/>
          <w:szCs w:val="24"/>
          <w:shd w:val="clear" w:color="auto" w:fill="FFFFFF"/>
        </w:rPr>
        <w:t xml:space="preserve">ции на электронной площадке, правила проведения продажи в электронной форме, дата и время ее проведения. </w:t>
      </w:r>
      <w:r w:rsidRPr="00496689">
        <w:rPr>
          <w:rFonts w:cs="Times New Roman"/>
          <w:color w:val="auto"/>
          <w:sz w:val="24"/>
          <w:szCs w:val="24"/>
        </w:rPr>
        <w:t>П</w:t>
      </w:r>
      <w:r w:rsidRPr="00496689">
        <w:rPr>
          <w:rFonts w:eastAsia="Calibri" w:cs="Times New Roman"/>
          <w:color w:val="auto"/>
          <w:sz w:val="24"/>
          <w:szCs w:val="24"/>
        </w:rPr>
        <w:t>о решению а</w:t>
      </w:r>
      <w:r w:rsidRPr="00496689">
        <w:rPr>
          <w:rFonts w:eastAsia="Calibri" w:cs="Times New Roman"/>
          <w:color w:val="auto"/>
          <w:sz w:val="24"/>
          <w:szCs w:val="24"/>
        </w:rPr>
        <w:t>д</w:t>
      </w:r>
      <w:r w:rsidRPr="00496689">
        <w:rPr>
          <w:rFonts w:eastAsia="Calibri" w:cs="Times New Roman"/>
          <w:color w:val="auto"/>
          <w:sz w:val="24"/>
          <w:szCs w:val="24"/>
        </w:rPr>
        <w:t xml:space="preserve">министрации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eastAsia="Calibri" w:cs="Times New Roman"/>
          <w:iCs/>
          <w:color w:val="auto"/>
          <w:sz w:val="24"/>
          <w:szCs w:val="24"/>
        </w:rPr>
        <w:t xml:space="preserve"> сельсовета </w:t>
      </w:r>
      <w:r w:rsidRPr="00496689">
        <w:rPr>
          <w:rFonts w:eastAsia="Calibri" w:cs="Times New Roman"/>
          <w:color w:val="auto"/>
          <w:sz w:val="24"/>
          <w:szCs w:val="24"/>
        </w:rPr>
        <w:t>в информационном сообщении о продаже  муниц</w:t>
      </w:r>
      <w:r w:rsidRPr="00496689">
        <w:rPr>
          <w:rFonts w:eastAsia="Calibri" w:cs="Times New Roman"/>
          <w:color w:val="auto"/>
          <w:sz w:val="24"/>
          <w:szCs w:val="24"/>
        </w:rPr>
        <w:t>и</w:t>
      </w:r>
      <w:r w:rsidRPr="00496689">
        <w:rPr>
          <w:rFonts w:eastAsia="Calibri" w:cs="Times New Roman"/>
          <w:color w:val="auto"/>
          <w:sz w:val="24"/>
          <w:szCs w:val="24"/>
        </w:rPr>
        <w:t>пального имущества указываются дополнительные сведения о подлежащем приват</w:t>
      </w:r>
      <w:r w:rsidRPr="00496689">
        <w:rPr>
          <w:rFonts w:eastAsia="Calibri" w:cs="Times New Roman"/>
          <w:color w:val="auto"/>
          <w:sz w:val="24"/>
          <w:szCs w:val="24"/>
        </w:rPr>
        <w:t>и</w:t>
      </w:r>
      <w:r w:rsidRPr="00496689">
        <w:rPr>
          <w:rFonts w:eastAsia="Calibri" w:cs="Times New Roman"/>
          <w:color w:val="auto"/>
          <w:sz w:val="24"/>
          <w:szCs w:val="24"/>
        </w:rPr>
        <w:t xml:space="preserve">зации имуществе.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color w:val="auto"/>
          <w:sz w:val="24"/>
          <w:szCs w:val="24"/>
        </w:rPr>
        <w:t>8.8. Для участия</w:t>
      </w:r>
      <w:r w:rsidRPr="00496689">
        <w:rPr>
          <w:rFonts w:cs="Times New Roman"/>
          <w:sz w:val="24"/>
          <w:szCs w:val="24"/>
        </w:rPr>
        <w:t xml:space="preserve"> в продаже в электронной форме претенденты должны зар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гистрироваться на электронной площадке, указанной в информационном сообщении о проведении прод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жи в электронной форме, в порядке, установленном данным информационным сообщен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ем. Решение о признании пр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тендентов участниками продажи в электронной форме или об отказе в допу</w:t>
      </w:r>
      <w:r w:rsidRPr="00496689">
        <w:rPr>
          <w:rFonts w:cs="Times New Roman"/>
          <w:sz w:val="24"/>
          <w:szCs w:val="24"/>
        </w:rPr>
        <w:t>с</w:t>
      </w:r>
      <w:r w:rsidRPr="00496689">
        <w:rPr>
          <w:rFonts w:cs="Times New Roman"/>
          <w:sz w:val="24"/>
          <w:szCs w:val="24"/>
        </w:rPr>
        <w:t>ке к участию в такой продаже принимается Продавцом муниципального имущества.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8.9. Представление предложений о цене муниципального имущества осуществляется зар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гистрированным участником продажи в электронной форме в течение одной процедуры проведения такой продажи.</w:t>
      </w:r>
    </w:p>
    <w:p w:rsidR="006D62C3" w:rsidRPr="00496689" w:rsidRDefault="006D62C3" w:rsidP="006D62C3">
      <w:pPr>
        <w:pStyle w:val="af2"/>
        <w:jc w:val="both"/>
        <w:rPr>
          <w:rFonts w:cs="Times New Roman"/>
          <w:color w:val="auto"/>
          <w:sz w:val="24"/>
          <w:szCs w:val="24"/>
        </w:rPr>
      </w:pPr>
      <w:r w:rsidRPr="00496689">
        <w:rPr>
          <w:rFonts w:cs="Times New Roman"/>
          <w:color w:val="auto"/>
          <w:sz w:val="24"/>
          <w:szCs w:val="24"/>
        </w:rPr>
        <w:t>8.10. С даты и со времени начала процедуры проведения продажи в эле</w:t>
      </w:r>
      <w:r w:rsidRPr="00496689">
        <w:rPr>
          <w:rFonts w:cs="Times New Roman"/>
          <w:color w:val="auto"/>
          <w:sz w:val="24"/>
          <w:szCs w:val="24"/>
        </w:rPr>
        <w:t>к</w:t>
      </w:r>
      <w:r w:rsidRPr="00496689">
        <w:rPr>
          <w:rFonts w:cs="Times New Roman"/>
          <w:color w:val="auto"/>
          <w:sz w:val="24"/>
          <w:szCs w:val="24"/>
        </w:rPr>
        <w:t>тронной форме на сайте в сети «Интернет», на котором проводится данная процедура, должны быть указ</w:t>
      </w:r>
      <w:r w:rsidRPr="00496689">
        <w:rPr>
          <w:rFonts w:cs="Times New Roman"/>
          <w:color w:val="auto"/>
          <w:sz w:val="24"/>
          <w:szCs w:val="24"/>
        </w:rPr>
        <w:t>а</w:t>
      </w:r>
      <w:r w:rsidRPr="00496689">
        <w:rPr>
          <w:rFonts w:cs="Times New Roman"/>
          <w:color w:val="auto"/>
          <w:sz w:val="24"/>
          <w:szCs w:val="24"/>
        </w:rPr>
        <w:t>ны: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1) наименование муниципального имущества и иные позволяющие его индивидуализир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вать сведения (спецификация лота);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39" w:name="dst140"/>
      <w:bookmarkEnd w:id="39"/>
      <w:r w:rsidRPr="00496689">
        <w:rPr>
          <w:rFonts w:cs="Times New Roman"/>
          <w:sz w:val="24"/>
          <w:szCs w:val="24"/>
        </w:rPr>
        <w:t>2) начальная цена, величина повышения начальной цены («шаг аукциона») - в случае пр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ведения продажи на аукционе;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40" w:name="dst141"/>
      <w:bookmarkEnd w:id="40"/>
      <w:r w:rsidRPr="00496689">
        <w:rPr>
          <w:rFonts w:cs="Times New Roman"/>
          <w:sz w:val="24"/>
          <w:szCs w:val="24"/>
        </w:rPr>
        <w:t>3) цена первоначального предложения, «шаг понижения», период, по истеч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нии которого последовательно снижается цена предложения, минимальная цена предложения, по кот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рой может быть продано муниципальное имущ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ство, величина повышения цены в случае, предусмотренном Федеральным законом от 21.12.2001 № 178-ФЗ («шаг аукциона»), - в случае продажи п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средством публичного предложения;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41" w:name="dst142"/>
      <w:bookmarkEnd w:id="41"/>
      <w:r w:rsidRPr="00496689">
        <w:rPr>
          <w:rFonts w:cs="Times New Roman"/>
          <w:sz w:val="24"/>
          <w:szCs w:val="24"/>
        </w:rPr>
        <w:t>4) последнее предложение о цене муниципального имущества и время его поступления в режиме реального времени.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lastRenderedPageBreak/>
        <w:t>8.11. В случае проведения продажи муниципального имущества без объявл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 xml:space="preserve">ния цены его начальная цена не указывается.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8.12. В течение одного часа с момента окончания процедуры проведения продажи в эле</w:t>
      </w:r>
      <w:r w:rsidRPr="00496689">
        <w:rPr>
          <w:rFonts w:cs="Times New Roman"/>
          <w:sz w:val="24"/>
          <w:szCs w:val="24"/>
        </w:rPr>
        <w:t>к</w:t>
      </w:r>
      <w:r w:rsidRPr="00496689">
        <w:rPr>
          <w:rFonts w:cs="Times New Roman"/>
          <w:sz w:val="24"/>
          <w:szCs w:val="24"/>
        </w:rPr>
        <w:t>тронной форме на электронной площадке, на которой пров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дилась продажа в электронной форме, размещаются: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42" w:name="dst145"/>
      <w:bookmarkEnd w:id="42"/>
      <w:r w:rsidRPr="00496689">
        <w:rPr>
          <w:rFonts w:cs="Times New Roman"/>
          <w:sz w:val="24"/>
          <w:szCs w:val="24"/>
        </w:rPr>
        <w:t>1) наименование имущества и иные позволяющие его индивидуализировать сведения (спецификация лота);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43" w:name="dst146"/>
      <w:bookmarkEnd w:id="43"/>
      <w:r w:rsidRPr="00496689">
        <w:rPr>
          <w:rFonts w:cs="Times New Roman"/>
          <w:sz w:val="24"/>
          <w:szCs w:val="24"/>
        </w:rPr>
        <w:t>2) цена сделки приватизации;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44" w:name="dst147"/>
      <w:bookmarkEnd w:id="44"/>
      <w:r w:rsidRPr="00496689">
        <w:rPr>
          <w:rFonts w:cs="Times New Roman"/>
          <w:sz w:val="24"/>
          <w:szCs w:val="24"/>
        </w:rPr>
        <w:t>3) имя физического лица или наименование юридического лица - победителя торгов.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8.13. Результаты процедуры проведения продажи в электронной форме оформляются пр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 xml:space="preserve">токолом. </w:t>
      </w: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sz w:val="24"/>
          <w:szCs w:val="24"/>
        </w:rPr>
        <w:tab/>
        <w:t>9. Порядок  подведения итогов продажи муниципального имущества и пор</w:t>
      </w:r>
      <w:r w:rsidRPr="00496689">
        <w:rPr>
          <w:rFonts w:cs="Times New Roman"/>
          <w:b/>
          <w:sz w:val="24"/>
          <w:szCs w:val="24"/>
        </w:rPr>
        <w:t>я</w:t>
      </w:r>
      <w:r w:rsidRPr="00496689">
        <w:rPr>
          <w:rFonts w:cs="Times New Roman"/>
          <w:b/>
          <w:sz w:val="24"/>
          <w:szCs w:val="24"/>
        </w:rPr>
        <w:t>док заключения с покупателем договора купли-продажи м</w:t>
      </w:r>
      <w:r w:rsidRPr="00496689">
        <w:rPr>
          <w:rFonts w:cs="Times New Roman"/>
          <w:b/>
          <w:sz w:val="24"/>
          <w:szCs w:val="24"/>
        </w:rPr>
        <w:t>у</w:t>
      </w:r>
      <w:r w:rsidRPr="00496689">
        <w:rPr>
          <w:rFonts w:cs="Times New Roman"/>
          <w:b/>
          <w:sz w:val="24"/>
          <w:szCs w:val="24"/>
        </w:rPr>
        <w:t>ниципального имущества без объявления цены.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bookmarkStart w:id="45" w:name="Par0"/>
      <w:bookmarkEnd w:id="45"/>
      <w:r w:rsidRPr="00496689">
        <w:rPr>
          <w:rFonts w:cs="Times New Roman"/>
          <w:sz w:val="24"/>
          <w:szCs w:val="24"/>
        </w:rPr>
        <w:t>9.1. Для участия в продаже имущества без объявления цены претенденты заполняют ра</w:t>
      </w:r>
      <w:r w:rsidRPr="00496689">
        <w:rPr>
          <w:rFonts w:cs="Times New Roman"/>
          <w:sz w:val="24"/>
          <w:szCs w:val="24"/>
        </w:rPr>
        <w:t>з</w:t>
      </w:r>
      <w:r w:rsidRPr="00496689">
        <w:rPr>
          <w:rFonts w:cs="Times New Roman"/>
          <w:sz w:val="24"/>
          <w:szCs w:val="24"/>
        </w:rPr>
        <w:t>мещенную в открытой части электронной площадки форму заявки с приложением эле</w:t>
      </w:r>
      <w:r w:rsidRPr="00496689">
        <w:rPr>
          <w:rFonts w:cs="Times New Roman"/>
          <w:sz w:val="24"/>
          <w:szCs w:val="24"/>
        </w:rPr>
        <w:t>к</w:t>
      </w:r>
      <w:r w:rsidRPr="00496689">
        <w:rPr>
          <w:rFonts w:cs="Times New Roman"/>
          <w:sz w:val="24"/>
          <w:szCs w:val="24"/>
        </w:rPr>
        <w:t>тронных документов в соответствии с перечнем, приведенным в информационном соо</w:t>
      </w:r>
      <w:r w:rsidRPr="00496689">
        <w:rPr>
          <w:rFonts w:cs="Times New Roman"/>
          <w:sz w:val="24"/>
          <w:szCs w:val="24"/>
        </w:rPr>
        <w:t>б</w:t>
      </w:r>
      <w:r w:rsidRPr="00496689">
        <w:rPr>
          <w:rFonts w:cs="Times New Roman"/>
          <w:sz w:val="24"/>
          <w:szCs w:val="24"/>
        </w:rPr>
        <w:t>щении о проведении продажи имущества без объявления цены, а также направляют свои предложения о цене имущ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ства.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</w:t>
      </w:r>
      <w:r w:rsidRPr="00496689">
        <w:rPr>
          <w:rFonts w:cs="Times New Roman"/>
          <w:sz w:val="24"/>
          <w:szCs w:val="24"/>
        </w:rPr>
        <w:t>л</w:t>
      </w:r>
      <w:r w:rsidRPr="00496689">
        <w:rPr>
          <w:rFonts w:cs="Times New Roman"/>
          <w:sz w:val="24"/>
          <w:szCs w:val="24"/>
        </w:rPr>
        <w:t>нительную степень защиты от несанкционированного просмотра.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9.2. Зарегистрированная заявка является поступившим Продавцу предлож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нием (офертой) претендента, выражающим его намерение считать себя л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цом, заключившим с продавцом договор купли-продажи имущества по пре</w:t>
      </w:r>
      <w:r w:rsidRPr="00496689">
        <w:rPr>
          <w:rFonts w:cs="Times New Roman"/>
          <w:sz w:val="24"/>
          <w:szCs w:val="24"/>
        </w:rPr>
        <w:t>д</w:t>
      </w:r>
      <w:r w:rsidRPr="00496689">
        <w:rPr>
          <w:rFonts w:cs="Times New Roman"/>
          <w:sz w:val="24"/>
          <w:szCs w:val="24"/>
        </w:rPr>
        <w:t>лагаемой претендентом цене имущества.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9.3. Претендент не вправе отозвать зарегистрированную заявку. Претендент вправе подать только одно предложение по цене имущества, которое не м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жет быть изменено.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9.4. Продавец отказывает претенденту в приеме заявки в следующих случаях: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а) заявка представлена лицом, не уполномоченным претендентом на осущ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ствление таких действий;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б) представлены не все документы, предусмотренные перечнем, указанным в информац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онном сообщении о продаже имущества без объявления цены;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в) представленные документы не подтверждают право претендента быть покупателем имущества в соответствии с законодательством Российской Фед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рации.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9.5. Подведение итогов продажи имущества без объявления цены должно с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стояться не позднее 3-го рабочего дня со дня окончания приема заявок и предложений о цене имущ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ства.</w:t>
      </w: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r w:rsidRPr="00496689">
        <w:rPr>
          <w:rFonts w:cs="Times New Roman"/>
          <w:sz w:val="24"/>
          <w:szCs w:val="24"/>
        </w:rPr>
        <w:t>9.6. В день подведения итогов продажи имущества без объявления цены оператор эле</w:t>
      </w:r>
      <w:r w:rsidRPr="00496689">
        <w:rPr>
          <w:rFonts w:cs="Times New Roman"/>
          <w:sz w:val="24"/>
          <w:szCs w:val="24"/>
        </w:rPr>
        <w:t>к</w:t>
      </w:r>
      <w:r w:rsidRPr="00496689">
        <w:rPr>
          <w:rFonts w:cs="Times New Roman"/>
          <w:sz w:val="24"/>
          <w:szCs w:val="24"/>
        </w:rPr>
        <w:t>тронной площадки через "личный кабинет" продавца обеспечивает доступ продавца к п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 xml:space="preserve">данным претендентами документам, указанным </w:t>
      </w:r>
      <w:r w:rsidRPr="00496689">
        <w:rPr>
          <w:rFonts w:cs="Times New Roman"/>
          <w:color w:val="auto"/>
          <w:sz w:val="24"/>
          <w:szCs w:val="24"/>
        </w:rPr>
        <w:t xml:space="preserve">в </w:t>
      </w:r>
      <w:hyperlink w:anchor="Par0">
        <w:r w:rsidRPr="00496689">
          <w:rPr>
            <w:rStyle w:val="-"/>
            <w:rFonts w:cs="Times New Roman"/>
            <w:color w:val="auto"/>
            <w:sz w:val="24"/>
            <w:szCs w:val="24"/>
          </w:rPr>
          <w:t>пункте 9.1</w:t>
        </w:r>
      </w:hyperlink>
      <w:r w:rsidRPr="00496689">
        <w:rPr>
          <w:rFonts w:cs="Times New Roman"/>
          <w:color w:val="auto"/>
          <w:sz w:val="24"/>
          <w:szCs w:val="24"/>
        </w:rPr>
        <w:t xml:space="preserve"> настоящего </w:t>
      </w:r>
      <w:r w:rsidRPr="00496689">
        <w:rPr>
          <w:rFonts w:cs="Times New Roman"/>
          <w:sz w:val="24"/>
          <w:szCs w:val="24"/>
        </w:rPr>
        <w:t>Положения, а также к журналу приема заявок.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В закрытой части электронной площадки размещаются имена (наименов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ния) участников и поданные ими предложения о цене имущества.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9.7. По результатам рассмотрения заявок и прилагаемых к ним документов Продавец пр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нимает по каждой зарегистрированной заявке отдельное решение о рассмотрении предл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жения о цене имущества. Указанное решение оформляется протоколом об итогах продажи без объявления цены в порядке, установленном настоящим Положением.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9.8. Покупателем имущества признается: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а) в случае регистрации одной заявки и предложения о цене имущества - участник, пре</w:t>
      </w:r>
      <w:r w:rsidRPr="00496689">
        <w:rPr>
          <w:rFonts w:cs="Times New Roman"/>
          <w:sz w:val="24"/>
          <w:szCs w:val="24"/>
        </w:rPr>
        <w:t>д</w:t>
      </w:r>
      <w:r w:rsidRPr="00496689">
        <w:rPr>
          <w:rFonts w:cs="Times New Roman"/>
          <w:sz w:val="24"/>
          <w:szCs w:val="24"/>
        </w:rPr>
        <w:t>ставивший это предложение;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lastRenderedPageBreak/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в) в случае если несколько участников предложили одинаковую наибольшую цену за пр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даваемое имущество - участник, заявка которого была подана на электронную площадку ранее других.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9.9. Протокол об итогах продажи имущества без объявления цены подписывается прода</w:t>
      </w:r>
      <w:r w:rsidRPr="00496689">
        <w:rPr>
          <w:rFonts w:cs="Times New Roman"/>
          <w:sz w:val="24"/>
          <w:szCs w:val="24"/>
        </w:rPr>
        <w:t>в</w:t>
      </w:r>
      <w:r w:rsidRPr="00496689">
        <w:rPr>
          <w:rFonts w:cs="Times New Roman"/>
          <w:sz w:val="24"/>
          <w:szCs w:val="24"/>
        </w:rPr>
        <w:t>цом в день подведения итогов продажи имущества без объявления цены и должен соде</w:t>
      </w:r>
      <w:r w:rsidRPr="00496689">
        <w:rPr>
          <w:rFonts w:cs="Times New Roman"/>
          <w:sz w:val="24"/>
          <w:szCs w:val="24"/>
        </w:rPr>
        <w:t>р</w:t>
      </w:r>
      <w:r w:rsidRPr="00496689">
        <w:rPr>
          <w:rFonts w:cs="Times New Roman"/>
          <w:sz w:val="24"/>
          <w:szCs w:val="24"/>
        </w:rPr>
        <w:t>жать: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а) сведения об имуществе;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б) количество поступивших и зарегистрированных заявок;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в) сведения об отказе в принятии заявок с указанием причин отказа;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г) сведения о рассмотренных предложениях о цене имущества с указанием подавших их претендентов;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д) сведения о покупателе имущества;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е) сведения о цене приобретения имущества, предложенной покупателем;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ж) иные необходимые сведения.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9.10. Если в срок для приема заявок, указанный в информационном сообщ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нии о продаже имущества без объявления цены, ни одна заявка не была зарегистрирована либо по р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зультатам рассмотрения зарегистрированных заявок ни одно предложение о цене имущ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ства не было принято к рассмотрению, продажа имущества без объявления цены призн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ется несостоявшейся.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Такое решение оформляется протоколом об итогах продажи имущества без объявления цены.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9.11. Процедура продажи имущества без объявления цены считается завершенной со вр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мени подписания продавцом протокола об итогах продажи имущества без объявления ц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ны.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9.12. В течение одного часа со времени подписания протокола об итогах продажи имущ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ства без объявления цены победителю направляется уведомление о признании его поб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дителем с приложением этого протокола, а также в открытой части электронной площа</w:t>
      </w:r>
      <w:r w:rsidRPr="00496689">
        <w:rPr>
          <w:rFonts w:cs="Times New Roman"/>
          <w:sz w:val="24"/>
          <w:szCs w:val="24"/>
        </w:rPr>
        <w:t>д</w:t>
      </w:r>
      <w:r w:rsidRPr="00496689">
        <w:rPr>
          <w:rFonts w:cs="Times New Roman"/>
          <w:sz w:val="24"/>
          <w:szCs w:val="24"/>
        </w:rPr>
        <w:t>ки размещается следующая информ</w:t>
      </w:r>
      <w:r w:rsidRPr="00496689">
        <w:rPr>
          <w:rFonts w:cs="Times New Roman"/>
          <w:sz w:val="24"/>
          <w:szCs w:val="24"/>
        </w:rPr>
        <w:t>а</w:t>
      </w:r>
      <w:r w:rsidRPr="00496689">
        <w:rPr>
          <w:rFonts w:cs="Times New Roman"/>
          <w:sz w:val="24"/>
          <w:szCs w:val="24"/>
        </w:rPr>
        <w:t>ция: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б) цена сделки;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в) фамилия, имя, отчество физического лица или наименование юридического лица - п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бедителя.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9.13. Договор купли-продажи имущества заключается в течение 5 рабочих дней со дня подведения итогов продажи имущества без объявления цены.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В случае предоставления рассрочки оплата имущества осуществляется в с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ответствии с решением о предоставлении рассрочки.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В договоре купли-продажи имущества предусматривается оплата покупат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лем неустойки в случае его уклонения или отказа от оплаты имущества.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9.14. При уклонении покупателя от заключения договора купли-продажи имущества в у</w:t>
      </w:r>
      <w:r w:rsidRPr="00496689">
        <w:rPr>
          <w:rFonts w:cs="Times New Roman"/>
          <w:sz w:val="24"/>
          <w:szCs w:val="24"/>
        </w:rPr>
        <w:t>с</w:t>
      </w:r>
      <w:r w:rsidRPr="00496689">
        <w:rPr>
          <w:rFonts w:cs="Times New Roman"/>
          <w:sz w:val="24"/>
          <w:szCs w:val="24"/>
        </w:rPr>
        <w:t>тановленный срок покупатель утрачивает право на заключ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ние такого договора. В этом случае продажа имущества без объявления цены признается несостоявшейся.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9.15. Продавец обеспечивает получение покупателем документации, необходимой для г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сударственной регистрации сделки купли-продажи имущества и государственной регис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рации перехода права собственности, вытекающего из такой сделки.</w:t>
      </w:r>
    </w:p>
    <w:p w:rsidR="006D62C3" w:rsidRPr="00496689" w:rsidRDefault="006D62C3" w:rsidP="006D62C3">
      <w:pPr>
        <w:pStyle w:val="af2"/>
        <w:jc w:val="both"/>
        <w:rPr>
          <w:rFonts w:cs="Times New Roman"/>
          <w:color w:val="444444"/>
          <w:sz w:val="24"/>
          <w:szCs w:val="24"/>
        </w:rPr>
      </w:pPr>
      <w:r w:rsidRPr="00496689">
        <w:rPr>
          <w:rFonts w:cs="Times New Roman"/>
          <w:color w:val="444444"/>
          <w:sz w:val="24"/>
          <w:szCs w:val="24"/>
        </w:rPr>
        <w:t> </w:t>
      </w: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sz w:val="24"/>
          <w:szCs w:val="24"/>
        </w:rPr>
        <w:t>10. Порядок оплаты муниципального имущества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10.1. Оплата приобретаемого покупателем муниципального имущества производится ед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новременно или в рассрочку. Срок рассрочки не может быть более чем один год.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lastRenderedPageBreak/>
        <w:t>Решение о предоставлении рассрочки может быть принято в случае приватизации мун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ципального имущества без объявления цены в соответствии со статьей 24 Федерального закона от 21.12.2001 № 178-ФЗ.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Оплата приобретаемого покупателем муниципального имущества может производиться в случае продажи муниципального имущества без объявления цены при соблюдении сл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дующих условий: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- срок рассрочки платежа указан в решении об условиях приватизации мун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ципального имущества;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- условия и сроки платежа опубликованы в информационном сообщении о продаже мун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>ципального имущества.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10.2. Оплата приобретаемого покупателем муниципального имущества ос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ществляется в течение 10 календарных дней со дня заключения договора купли-продажи, если цена пр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 xml:space="preserve">дажи имущества составляет до трех миллионов рублей.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Если цена продажи муниципального имущества составляет от трех до десяти миллионов рублей, Продавец вправе предоставить рассрочку основного платежа сроком до шести м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сяцев при условии внесения первого платежа в ра</w:t>
      </w:r>
      <w:r w:rsidRPr="00496689">
        <w:rPr>
          <w:rFonts w:cs="Times New Roman"/>
          <w:sz w:val="24"/>
          <w:szCs w:val="24"/>
        </w:rPr>
        <w:t>з</w:t>
      </w:r>
      <w:r w:rsidRPr="00496689">
        <w:rPr>
          <w:rFonts w:cs="Times New Roman"/>
          <w:sz w:val="24"/>
          <w:szCs w:val="24"/>
        </w:rPr>
        <w:t xml:space="preserve">мере не менее 30 процентов от цены продажи в течение 10 календарных дней со дня заключения договора купли-продажи.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Если цена продажи муниципального имущества составляет свыше десяти миллионов ру</w:t>
      </w:r>
      <w:r w:rsidRPr="00496689">
        <w:rPr>
          <w:rFonts w:cs="Times New Roman"/>
          <w:sz w:val="24"/>
          <w:szCs w:val="24"/>
        </w:rPr>
        <w:t>б</w:t>
      </w:r>
      <w:r w:rsidRPr="00496689">
        <w:rPr>
          <w:rFonts w:cs="Times New Roman"/>
          <w:sz w:val="24"/>
          <w:szCs w:val="24"/>
        </w:rPr>
        <w:t>лей, Продавец вправе предоставить рассрочку основного платежа сроком от шести мес</w:t>
      </w:r>
      <w:r w:rsidRPr="00496689">
        <w:rPr>
          <w:rFonts w:cs="Times New Roman"/>
          <w:sz w:val="24"/>
          <w:szCs w:val="24"/>
        </w:rPr>
        <w:t>я</w:t>
      </w:r>
      <w:r w:rsidRPr="00496689">
        <w:rPr>
          <w:rFonts w:cs="Times New Roman"/>
          <w:sz w:val="24"/>
          <w:szCs w:val="24"/>
        </w:rPr>
        <w:t>цев до одного года при условии внесения первого платежа в размере не менее 40 проце</w:t>
      </w:r>
      <w:r w:rsidRPr="00496689">
        <w:rPr>
          <w:rFonts w:cs="Times New Roman"/>
          <w:sz w:val="24"/>
          <w:szCs w:val="24"/>
        </w:rPr>
        <w:t>н</w:t>
      </w:r>
      <w:r w:rsidRPr="00496689">
        <w:rPr>
          <w:rFonts w:cs="Times New Roman"/>
          <w:sz w:val="24"/>
          <w:szCs w:val="24"/>
        </w:rPr>
        <w:t xml:space="preserve">тов от цены продажи в течение одного месяца с даты заключения договора купли-продажи. </w:t>
      </w: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r w:rsidRPr="00496689">
        <w:rPr>
          <w:rFonts w:cs="Times New Roman"/>
          <w:sz w:val="24"/>
          <w:szCs w:val="24"/>
        </w:rPr>
        <w:t>10.3. На сумму денежных средств, по уплате которой предоставляется рассрочка, прои</w:t>
      </w:r>
      <w:r w:rsidRPr="00496689">
        <w:rPr>
          <w:rFonts w:cs="Times New Roman"/>
          <w:sz w:val="24"/>
          <w:szCs w:val="24"/>
        </w:rPr>
        <w:t>з</w:t>
      </w:r>
      <w:r w:rsidRPr="00496689">
        <w:rPr>
          <w:rFonts w:cs="Times New Roman"/>
          <w:sz w:val="24"/>
          <w:szCs w:val="24"/>
        </w:rPr>
        <w:t>водится начисление процентов исходя из ставки, равной одной трети </w:t>
      </w:r>
      <w:hyperlink r:id="rId30" w:anchor="dst0" w:history="1">
        <w:r w:rsidRPr="00496689">
          <w:rPr>
            <w:rFonts w:cs="Times New Roman"/>
            <w:sz w:val="24"/>
            <w:szCs w:val="24"/>
          </w:rPr>
          <w:t>ставки рефинанс</w:t>
        </w:r>
        <w:r w:rsidRPr="00496689">
          <w:rPr>
            <w:rFonts w:cs="Times New Roman"/>
            <w:sz w:val="24"/>
            <w:szCs w:val="24"/>
          </w:rPr>
          <w:t>и</w:t>
        </w:r>
        <w:r w:rsidRPr="00496689">
          <w:rPr>
            <w:rFonts w:cs="Times New Roman"/>
            <w:sz w:val="24"/>
            <w:szCs w:val="24"/>
          </w:rPr>
          <w:t>рования</w:t>
        </w:r>
      </w:hyperlink>
      <w:r w:rsidRPr="00496689">
        <w:rPr>
          <w:rFonts w:cs="Times New Roman"/>
          <w:sz w:val="24"/>
          <w:szCs w:val="24"/>
        </w:rPr>
        <w:t> Центрального банка Российской Федерации, действующей на дату размещения на официальном сайте в сети «Интернет» объявления о продаже.</w:t>
      </w: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r w:rsidRPr="00496689">
        <w:rPr>
          <w:rFonts w:cs="Times New Roman"/>
          <w:sz w:val="24"/>
          <w:szCs w:val="24"/>
        </w:rPr>
        <w:t>Начисленные проценты перечисляются в порядке, установленном Бюдже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>ным </w:t>
      </w:r>
      <w:hyperlink r:id="rId31" w:anchor="dst0" w:history="1">
        <w:r w:rsidRPr="00496689">
          <w:rPr>
            <w:rFonts w:cs="Times New Roman"/>
            <w:sz w:val="24"/>
            <w:szCs w:val="24"/>
          </w:rPr>
          <w:t>кодексом</w:t>
        </w:r>
      </w:hyperlink>
      <w:r w:rsidRPr="00496689">
        <w:rPr>
          <w:rFonts w:cs="Times New Roman"/>
          <w:sz w:val="24"/>
          <w:szCs w:val="24"/>
        </w:rPr>
        <w:t xml:space="preserve"> Российской Федерации.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10.4. Покупатель вправе оплатить приобретаемое муниципальное имущество досрочно.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10.5. Передача покупателю приобретенного в рассрочку муниципального имущества ос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ществляется в порядке, установленном законодательством Российской Федерации и дог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вором купли-продажи, не позднее чем через тридцать дней с даты заключения договора.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№ 178-ФЗ признается находящимся в залоге для обеспечения исполнения покупателем его обязанн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 xml:space="preserve">сти по оплате приобретенного имущества.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В случае нарушения покупателем сроков и порядка внесения платежей обращается вз</w:t>
      </w:r>
      <w:r w:rsidRPr="00496689">
        <w:rPr>
          <w:rFonts w:cs="Times New Roman"/>
          <w:sz w:val="24"/>
          <w:szCs w:val="24"/>
        </w:rPr>
        <w:t>ы</w:t>
      </w:r>
      <w:r w:rsidRPr="00496689">
        <w:rPr>
          <w:rFonts w:cs="Times New Roman"/>
          <w:sz w:val="24"/>
          <w:szCs w:val="24"/>
        </w:rPr>
        <w:t>скание в судебном порядке на заложенное имущество. С пок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>пателя могут быть взысканы также убытки, причиненные неисполнением д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говора купли-продажи.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10.6. За каждый день просрочки платежа по договору купли-продажи муниципального имущества с покупателя взыскивается неустойка в размере, определяемом договором ку</w:t>
      </w:r>
      <w:r w:rsidRPr="00496689">
        <w:rPr>
          <w:rFonts w:cs="Times New Roman"/>
          <w:sz w:val="24"/>
          <w:szCs w:val="24"/>
        </w:rPr>
        <w:t>п</w:t>
      </w:r>
      <w:r w:rsidRPr="00496689">
        <w:rPr>
          <w:rFonts w:cs="Times New Roman"/>
          <w:sz w:val="24"/>
          <w:szCs w:val="24"/>
        </w:rPr>
        <w:t>ли-продажи.</w:t>
      </w: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sz w:val="24"/>
          <w:szCs w:val="24"/>
        </w:rPr>
        <w:t>11. Зачисление средств, полученных от приватизации муниципального имущества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11.1. Под средствами, полученными от приватизации муниципального имущества, пон</w:t>
      </w:r>
      <w:r w:rsidRPr="00496689">
        <w:rPr>
          <w:rFonts w:cs="Times New Roman"/>
          <w:sz w:val="24"/>
          <w:szCs w:val="24"/>
        </w:rPr>
        <w:t>и</w:t>
      </w:r>
      <w:r w:rsidRPr="00496689">
        <w:rPr>
          <w:rFonts w:cs="Times New Roman"/>
          <w:sz w:val="24"/>
          <w:szCs w:val="24"/>
        </w:rPr>
        <w:t xml:space="preserve">маются денежные средства, полученные от покупателей в счет оплаты муниципального имущества. 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>11.2. Денежные средства, полученные от продажи муниципального имущес</w:t>
      </w:r>
      <w:r w:rsidRPr="00496689">
        <w:rPr>
          <w:rFonts w:cs="Times New Roman"/>
          <w:sz w:val="24"/>
          <w:szCs w:val="24"/>
        </w:rPr>
        <w:t>т</w:t>
      </w:r>
      <w:r w:rsidRPr="00496689">
        <w:rPr>
          <w:rFonts w:cs="Times New Roman"/>
          <w:sz w:val="24"/>
          <w:szCs w:val="24"/>
        </w:rPr>
        <w:t xml:space="preserve">ва, подлежат перечислению в бюджет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сельсовета в полном об</w:t>
      </w:r>
      <w:r w:rsidRPr="00496689">
        <w:rPr>
          <w:rFonts w:cs="Times New Roman"/>
          <w:sz w:val="24"/>
          <w:szCs w:val="24"/>
        </w:rPr>
        <w:t>ъ</w:t>
      </w:r>
      <w:r w:rsidRPr="00496689">
        <w:rPr>
          <w:rFonts w:cs="Times New Roman"/>
          <w:sz w:val="24"/>
          <w:szCs w:val="24"/>
        </w:rPr>
        <w:t>еме.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  <w:r w:rsidRPr="00496689">
        <w:rPr>
          <w:rFonts w:cs="Times New Roman"/>
          <w:sz w:val="24"/>
          <w:szCs w:val="24"/>
        </w:rPr>
        <w:t xml:space="preserve">11.3. Контроль за порядком и своевременностью перечисления в бюджет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сельсовета денежных средств, полученных от продажи муниципального имущества, ос</w:t>
      </w:r>
      <w:r w:rsidRPr="00496689">
        <w:rPr>
          <w:rFonts w:cs="Times New Roman"/>
          <w:sz w:val="24"/>
          <w:szCs w:val="24"/>
        </w:rPr>
        <w:t>у</w:t>
      </w:r>
      <w:r w:rsidRPr="00496689">
        <w:rPr>
          <w:rFonts w:cs="Times New Roman"/>
          <w:sz w:val="24"/>
          <w:szCs w:val="24"/>
        </w:rPr>
        <w:t xml:space="preserve">ществляет администрация </w:t>
      </w:r>
      <w:r w:rsidRPr="00496689">
        <w:rPr>
          <w:rFonts w:cs="Times New Roman"/>
          <w:bCs/>
          <w:sz w:val="24"/>
          <w:szCs w:val="24"/>
        </w:rPr>
        <w:t>Марьинского</w:t>
      </w:r>
      <w:r w:rsidRPr="00496689">
        <w:rPr>
          <w:rFonts w:cs="Times New Roman"/>
          <w:sz w:val="24"/>
          <w:szCs w:val="24"/>
        </w:rPr>
        <w:t xml:space="preserve"> сельсов</w:t>
      </w:r>
      <w:r w:rsidRPr="00496689">
        <w:rPr>
          <w:rFonts w:cs="Times New Roman"/>
          <w:sz w:val="24"/>
          <w:szCs w:val="24"/>
        </w:rPr>
        <w:t>е</w:t>
      </w:r>
      <w:r w:rsidRPr="00496689">
        <w:rPr>
          <w:rFonts w:cs="Times New Roman"/>
          <w:sz w:val="24"/>
          <w:szCs w:val="24"/>
        </w:rPr>
        <w:t>та.</w:t>
      </w: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</w:p>
    <w:p w:rsidR="006D62C3" w:rsidRPr="00496689" w:rsidRDefault="006D62C3" w:rsidP="006D62C3">
      <w:pPr>
        <w:pStyle w:val="af2"/>
        <w:jc w:val="both"/>
        <w:rPr>
          <w:rFonts w:cs="Times New Roman"/>
          <w:b/>
          <w:sz w:val="24"/>
          <w:szCs w:val="24"/>
        </w:rPr>
      </w:pPr>
      <w:r w:rsidRPr="00496689">
        <w:rPr>
          <w:rFonts w:cs="Times New Roman"/>
          <w:b/>
          <w:sz w:val="24"/>
          <w:szCs w:val="24"/>
        </w:rPr>
        <w:t>12. Порядок возврата денежных средств по недействительным следкам купли-продажи муниципального имущества</w:t>
      </w: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  <w:r w:rsidRPr="00496689">
        <w:rPr>
          <w:rFonts w:cs="Times New Roman"/>
          <w:sz w:val="24"/>
          <w:szCs w:val="24"/>
        </w:rPr>
        <w:t>Возврат денежных средств по недействительным сделкам купли-продажи муниципальн</w:t>
      </w:r>
      <w:r w:rsidRPr="00496689">
        <w:rPr>
          <w:rFonts w:cs="Times New Roman"/>
          <w:sz w:val="24"/>
          <w:szCs w:val="24"/>
        </w:rPr>
        <w:t>о</w:t>
      </w:r>
      <w:r w:rsidRPr="00496689">
        <w:rPr>
          <w:rFonts w:cs="Times New Roman"/>
          <w:sz w:val="24"/>
          <w:szCs w:val="24"/>
        </w:rPr>
        <w:t>го имущества осуществляется в соответствии с Бюджетным </w:t>
      </w:r>
      <w:hyperlink r:id="rId32" w:anchor="dst0" w:history="1">
        <w:r w:rsidRPr="00496689">
          <w:rPr>
            <w:rFonts w:cs="Times New Roman"/>
            <w:sz w:val="24"/>
            <w:szCs w:val="24"/>
          </w:rPr>
          <w:t>кодексом</w:t>
        </w:r>
      </w:hyperlink>
      <w:hyperlink r:id="rId33">
        <w:r w:rsidRPr="00496689">
          <w:rPr>
            <w:rFonts w:cs="Times New Roman"/>
            <w:sz w:val="24"/>
            <w:szCs w:val="24"/>
          </w:rPr>
          <w:t> Российской Фед</w:t>
        </w:r>
        <w:r w:rsidRPr="00496689">
          <w:rPr>
            <w:rFonts w:cs="Times New Roman"/>
            <w:sz w:val="24"/>
            <w:szCs w:val="24"/>
          </w:rPr>
          <w:t>е</w:t>
        </w:r>
        <w:r w:rsidRPr="00496689">
          <w:rPr>
            <w:rFonts w:cs="Times New Roman"/>
            <w:sz w:val="24"/>
            <w:szCs w:val="24"/>
          </w:rPr>
          <w:t>рации за счет средств бюджета</w:t>
        </w:r>
      </w:hyperlink>
      <w:r w:rsidRPr="00496689">
        <w:rPr>
          <w:rFonts w:cs="Times New Roman"/>
          <w:bCs/>
          <w:sz w:val="24"/>
          <w:szCs w:val="24"/>
        </w:rPr>
        <w:t xml:space="preserve"> Марьинского</w:t>
      </w:r>
      <w:r w:rsidRPr="00496689">
        <w:rPr>
          <w:rFonts w:cs="Times New Roman"/>
          <w:sz w:val="24"/>
          <w:szCs w:val="24"/>
        </w:rPr>
        <w:t xml:space="preserve"> сельсовета  на основании вступившего в силу решения суда после передачи такого имущества в муниципальную собственность.</w:t>
      </w:r>
    </w:p>
    <w:p w:rsidR="006D62C3" w:rsidRPr="00496689" w:rsidRDefault="006D62C3" w:rsidP="006D62C3">
      <w:pPr>
        <w:pStyle w:val="af2"/>
        <w:jc w:val="both"/>
        <w:rPr>
          <w:rFonts w:cs="Times New Roman"/>
          <w:sz w:val="24"/>
          <w:szCs w:val="24"/>
        </w:rPr>
      </w:pPr>
    </w:p>
    <w:p w:rsidR="006D62C3" w:rsidRPr="00496689" w:rsidRDefault="006D62C3" w:rsidP="006D62C3">
      <w:pPr>
        <w:pStyle w:val="af2"/>
        <w:jc w:val="both"/>
        <w:rPr>
          <w:sz w:val="24"/>
          <w:szCs w:val="24"/>
        </w:rPr>
      </w:pPr>
    </w:p>
    <w:p w:rsidR="006D62C3" w:rsidRPr="00496689" w:rsidRDefault="006D62C3" w:rsidP="002E52EE">
      <w:pPr>
        <w:rPr>
          <w:sz w:val="24"/>
          <w:szCs w:val="24"/>
          <w:shd w:val="clear" w:color="auto" w:fill="FFFF00"/>
        </w:rPr>
      </w:pPr>
    </w:p>
    <w:sectPr w:rsidR="006D62C3" w:rsidRPr="00496689" w:rsidSect="00C7570E">
      <w:headerReference w:type="default" r:id="rId34"/>
      <w:pgSz w:w="11906" w:h="16838"/>
      <w:pgMar w:top="1134" w:right="850" w:bottom="1134" w:left="1701" w:header="708" w:footer="0" w:gutter="0"/>
      <w:cols w:space="720"/>
      <w:formProt w:val="0"/>
      <w:titlePg/>
      <w:docGrid w:linePitch="381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E9C" w:rsidRDefault="005C7E9C">
      <w:r>
        <w:separator/>
      </w:r>
    </w:p>
  </w:endnote>
  <w:endnote w:type="continuationSeparator" w:id="1">
    <w:p w:rsidR="005C7E9C" w:rsidRDefault="005C7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E9C" w:rsidRDefault="005C7E9C">
      <w:pPr>
        <w:rPr>
          <w:sz w:val="12"/>
        </w:rPr>
      </w:pPr>
      <w:r>
        <w:separator/>
      </w:r>
    </w:p>
  </w:footnote>
  <w:footnote w:type="continuationSeparator" w:id="1">
    <w:p w:rsidR="005C7E9C" w:rsidRDefault="005C7E9C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336220"/>
      <w:docPartObj>
        <w:docPartGallery w:val="Page Numbers (Top of Page)"/>
        <w:docPartUnique/>
      </w:docPartObj>
    </w:sdtPr>
    <w:sdtContent>
      <w:p w:rsidR="00011CFB" w:rsidRDefault="004F1E0E">
        <w:pPr>
          <w:pStyle w:val="14"/>
          <w:jc w:val="center"/>
        </w:pPr>
        <w:r>
          <w:fldChar w:fldCharType="begin"/>
        </w:r>
        <w:r w:rsidR="00374314">
          <w:instrText>PAGE</w:instrText>
        </w:r>
        <w:r>
          <w:fldChar w:fldCharType="separate"/>
        </w:r>
        <w:r w:rsidR="00496689">
          <w:rPr>
            <w:noProof/>
          </w:rPr>
          <w:t>16</w:t>
        </w:r>
        <w:r>
          <w:fldChar w:fldCharType="end"/>
        </w:r>
      </w:p>
    </w:sdtContent>
  </w:sdt>
  <w:p w:rsidR="00011CFB" w:rsidRDefault="00011CFB">
    <w:pPr>
      <w:pStyle w:val="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434C2"/>
    <w:multiLevelType w:val="multilevel"/>
    <w:tmpl w:val="6CEE49F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62790FB8"/>
    <w:multiLevelType w:val="multilevel"/>
    <w:tmpl w:val="79064A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99F22D6"/>
    <w:multiLevelType w:val="multilevel"/>
    <w:tmpl w:val="54F00B6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CFB"/>
    <w:rsid w:val="00011CFB"/>
    <w:rsid w:val="001965DE"/>
    <w:rsid w:val="0021059D"/>
    <w:rsid w:val="002E52EE"/>
    <w:rsid w:val="002F7C9A"/>
    <w:rsid w:val="00346973"/>
    <w:rsid w:val="003563E8"/>
    <w:rsid w:val="00374314"/>
    <w:rsid w:val="00384D88"/>
    <w:rsid w:val="00394498"/>
    <w:rsid w:val="00496689"/>
    <w:rsid w:val="004F1E0E"/>
    <w:rsid w:val="00515B88"/>
    <w:rsid w:val="005C7E9C"/>
    <w:rsid w:val="006971CA"/>
    <w:rsid w:val="006D4724"/>
    <w:rsid w:val="006D62C3"/>
    <w:rsid w:val="00755542"/>
    <w:rsid w:val="00883E19"/>
    <w:rsid w:val="008908D5"/>
    <w:rsid w:val="008965FC"/>
    <w:rsid w:val="00982E04"/>
    <w:rsid w:val="009D4B7F"/>
    <w:rsid w:val="009E2923"/>
    <w:rsid w:val="00A220EA"/>
    <w:rsid w:val="00A75D12"/>
    <w:rsid w:val="00BA0B77"/>
    <w:rsid w:val="00BF7130"/>
    <w:rsid w:val="00C7570E"/>
    <w:rsid w:val="00D7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Cs w:val="1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243C8"/>
    <w:rPr>
      <w:color w:val="0000FF"/>
      <w:u w:val="single"/>
    </w:rPr>
  </w:style>
  <w:style w:type="character" w:customStyle="1" w:styleId="1">
    <w:name w:val="Заголовок 1 Знак"/>
    <w:basedOn w:val="a0"/>
    <w:link w:val="10"/>
    <w:uiPriority w:val="9"/>
    <w:qFormat/>
    <w:rsid w:val="00AB7F08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qFormat/>
    <w:rsid w:val="00140DC7"/>
  </w:style>
  <w:style w:type="character" w:customStyle="1" w:styleId="a3">
    <w:name w:val="Верхний колонтитул Знак"/>
    <w:basedOn w:val="a0"/>
    <w:uiPriority w:val="99"/>
    <w:qFormat/>
    <w:rsid w:val="001C0961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1C0961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5">
    <w:name w:val="Привязка сноски"/>
    <w:rsid w:val="00C94248"/>
    <w:rPr>
      <w:vertAlign w:val="superscript"/>
    </w:rPr>
  </w:style>
  <w:style w:type="character" w:customStyle="1" w:styleId="a6">
    <w:name w:val="Символ сноски"/>
    <w:qFormat/>
    <w:rsid w:val="00C94248"/>
  </w:style>
  <w:style w:type="character" w:customStyle="1" w:styleId="a7">
    <w:name w:val="Привязка концевой сноски"/>
    <w:rsid w:val="00C94248"/>
    <w:rPr>
      <w:vertAlign w:val="superscript"/>
    </w:rPr>
  </w:style>
  <w:style w:type="character" w:customStyle="1" w:styleId="a8">
    <w:name w:val="Символ концевой сноски"/>
    <w:qFormat/>
    <w:rsid w:val="00C94248"/>
  </w:style>
  <w:style w:type="character" w:customStyle="1" w:styleId="FootnoteCharacters">
    <w:name w:val="Footnote Characters"/>
    <w:basedOn w:val="a0"/>
    <w:uiPriority w:val="99"/>
    <w:semiHidden/>
    <w:unhideWhenUsed/>
    <w:qFormat/>
    <w:rsid w:val="00164AB2"/>
    <w:rPr>
      <w:vertAlign w:val="superscript"/>
    </w:rPr>
  </w:style>
  <w:style w:type="character" w:customStyle="1" w:styleId="a9">
    <w:name w:val="Текст сноски Знак"/>
    <w:basedOn w:val="a0"/>
    <w:uiPriority w:val="99"/>
    <w:semiHidden/>
    <w:qFormat/>
    <w:rsid w:val="00164AB2"/>
    <w:rPr>
      <w:szCs w:val="20"/>
    </w:rPr>
  </w:style>
  <w:style w:type="paragraph" w:customStyle="1" w:styleId="11">
    <w:name w:val="Заголовок1"/>
    <w:basedOn w:val="a"/>
    <w:next w:val="aa"/>
    <w:qFormat/>
    <w:rsid w:val="00C7570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rsid w:val="00C94248"/>
    <w:pPr>
      <w:widowControl w:val="0"/>
      <w:spacing w:after="140" w:line="276" w:lineRule="auto"/>
    </w:pPr>
  </w:style>
  <w:style w:type="paragraph" w:styleId="ab">
    <w:name w:val="List"/>
    <w:basedOn w:val="aa"/>
    <w:rsid w:val="00C94248"/>
    <w:rPr>
      <w:rFonts w:cs="Mangal"/>
    </w:rPr>
  </w:style>
  <w:style w:type="paragraph" w:styleId="ac">
    <w:name w:val="caption"/>
    <w:basedOn w:val="a"/>
    <w:qFormat/>
    <w:rsid w:val="00C757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10"/>
    <w:qFormat/>
    <w:rsid w:val="00C94248"/>
    <w:pPr>
      <w:suppressLineNumbers/>
    </w:pPr>
    <w:rPr>
      <w:rFonts w:cs="Mangal"/>
    </w:rPr>
  </w:style>
  <w:style w:type="paragraph" w:customStyle="1" w:styleId="12">
    <w:name w:val="Заголовок1"/>
    <w:basedOn w:val="10"/>
    <w:next w:val="aa"/>
    <w:qFormat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10">
    <w:name w:val="Обычный1"/>
    <w:link w:val="1"/>
    <w:qFormat/>
    <w:rsid w:val="004F59F9"/>
    <w:pPr>
      <w:tabs>
        <w:tab w:val="left" w:pos="708"/>
      </w:tabs>
      <w:spacing w:line="100" w:lineRule="atLeast"/>
    </w:pPr>
    <w:rPr>
      <w:rFonts w:eastAsia="Times New Roman" w:cs="Times New Roman"/>
      <w:color w:val="00000A"/>
      <w:sz w:val="28"/>
      <w:szCs w:val="24"/>
      <w:lang w:eastAsia="ru-RU"/>
    </w:rPr>
  </w:style>
  <w:style w:type="paragraph" w:customStyle="1" w:styleId="110">
    <w:name w:val="Заголовок 11"/>
    <w:basedOn w:val="10"/>
    <w:uiPriority w:val="9"/>
    <w:qFormat/>
    <w:rsid w:val="00AB7F08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customStyle="1" w:styleId="13">
    <w:name w:val="Название объекта1"/>
    <w:basedOn w:val="10"/>
    <w:qFormat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Default">
    <w:name w:val="Default"/>
    <w:qFormat/>
    <w:rsid w:val="004F59F9"/>
    <w:rPr>
      <w:rFonts w:cs="Times New Roman"/>
      <w:sz w:val="28"/>
      <w:szCs w:val="24"/>
    </w:rPr>
  </w:style>
  <w:style w:type="paragraph" w:customStyle="1" w:styleId="ConsPlusNormal">
    <w:name w:val="ConsPlusNormal"/>
    <w:qFormat/>
    <w:rsid w:val="00C1081D"/>
    <w:pPr>
      <w:widowControl w:val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14">
    <w:name w:val="Верхний колонтитул1"/>
    <w:basedOn w:val="10"/>
    <w:uiPriority w:val="99"/>
    <w:unhideWhenUsed/>
    <w:qFormat/>
    <w:rsid w:val="001C0961"/>
    <w:pPr>
      <w:tabs>
        <w:tab w:val="clear" w:pos="708"/>
        <w:tab w:val="center" w:pos="4677"/>
        <w:tab w:val="right" w:pos="9355"/>
      </w:tabs>
    </w:pPr>
  </w:style>
  <w:style w:type="paragraph" w:customStyle="1" w:styleId="15">
    <w:name w:val="Нижний колонтитул1"/>
    <w:basedOn w:val="10"/>
    <w:uiPriority w:val="99"/>
    <w:semiHidden/>
    <w:unhideWhenUsed/>
    <w:qFormat/>
    <w:rsid w:val="001C0961"/>
    <w:pPr>
      <w:tabs>
        <w:tab w:val="clear" w:pos="708"/>
        <w:tab w:val="center" w:pos="4677"/>
        <w:tab w:val="right" w:pos="9355"/>
      </w:tabs>
    </w:pPr>
  </w:style>
  <w:style w:type="paragraph" w:customStyle="1" w:styleId="16">
    <w:name w:val="Текст сноски1"/>
    <w:basedOn w:val="10"/>
    <w:qFormat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164AB2"/>
    <w:rPr>
      <w:szCs w:val="20"/>
    </w:rPr>
  </w:style>
  <w:style w:type="paragraph" w:styleId="af">
    <w:name w:val="List Paragraph"/>
    <w:basedOn w:val="a"/>
    <w:uiPriority w:val="34"/>
    <w:qFormat/>
    <w:rsid w:val="00AD53E2"/>
    <w:pPr>
      <w:ind w:left="720"/>
      <w:contextualSpacing/>
    </w:pPr>
  </w:style>
  <w:style w:type="paragraph" w:customStyle="1" w:styleId="af0">
    <w:name w:val="Колонтитул"/>
    <w:basedOn w:val="a"/>
    <w:qFormat/>
    <w:rsid w:val="00C7570E"/>
  </w:style>
  <w:style w:type="paragraph" w:styleId="af1">
    <w:name w:val="header"/>
    <w:basedOn w:val="a"/>
    <w:rsid w:val="00C7570E"/>
  </w:style>
  <w:style w:type="paragraph" w:styleId="af2">
    <w:name w:val="No Spacing"/>
    <w:qFormat/>
    <w:rsid w:val="006D62C3"/>
    <w:pPr>
      <w:suppressAutoHyphens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7762/9a37f421b78a49d05ed871c909f77dcc0b49e325/" TargetMode="External"/><Relationship Id="rId13" Type="http://schemas.openxmlformats.org/officeDocument/2006/relationships/hyperlink" Target="http://www.consultant.ru/document/Cons_doc_LAW_330808/cdc12fc869f5c52399f1324abea7d940838b546c/" TargetMode="External"/><Relationship Id="rId18" Type="http://schemas.openxmlformats.org/officeDocument/2006/relationships/hyperlink" Target="http://www.consultant.ru/document/cons_doc_LAW_349146/" TargetMode="External"/><Relationship Id="rId26" Type="http://schemas.openxmlformats.org/officeDocument/2006/relationships/hyperlink" Target="http://www.consultant.ru/document/cons_doc_LAW_303788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29534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3163/4a32fa878af996f0b5994ea86e0e1f2238211e0f/" TargetMode="External"/><Relationship Id="rId17" Type="http://schemas.openxmlformats.org/officeDocument/2006/relationships/hyperlink" Target="http://www.consultant.ru/document/cons_doc_LAW_342043/" TargetMode="External"/><Relationship Id="rId25" Type="http://schemas.openxmlformats.org/officeDocument/2006/relationships/hyperlink" Target="http://www.consultant.ru/document/cons_doc_LAW_330808/f7162b65bba1aa84cd589598ae2ba0c6a16bf0b7/" TargetMode="External"/><Relationship Id="rId33" Type="http://schemas.openxmlformats.org/officeDocument/2006/relationships/hyperlink" Target="consultantplus://offline/ref=ACD1DCEA6CFF385865E5E9F7A963A12773625E1A40537979FC519DD6B086D0841F12256B751C0235C2346030882DC1562CC5896690345830g90B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0808/2843e8ab0473a13d71142f91ee037335dff3d884/" TargetMode="External"/><Relationship Id="rId20" Type="http://schemas.openxmlformats.org/officeDocument/2006/relationships/hyperlink" Target="consultantplus://offline/ref=0490455280124392556214BC06FBA1E6235D6A3E0AE07E70A71116F657E0B7AD10EF56B58309B1B26098D077D47FA7465228FEF450B6E622wAK1M" TargetMode="External"/><Relationship Id="rId29" Type="http://schemas.openxmlformats.org/officeDocument/2006/relationships/hyperlink" Target="http://www.consultant.ru/document/cons_doc_LAW_330808/f6d99b0373a454bb0f1c852ba5a4292af1a2307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10144/" TargetMode="External"/><Relationship Id="rId24" Type="http://schemas.openxmlformats.org/officeDocument/2006/relationships/hyperlink" Target="http://www.consultant.ru/document/cons_doc_LAW_325054/" TargetMode="External"/><Relationship Id="rId32" Type="http://schemas.openxmlformats.org/officeDocument/2006/relationships/hyperlink" Target="http://www.consultant.ru/document/cons_doc_LAW_35454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01240/" TargetMode="External"/><Relationship Id="rId23" Type="http://schemas.openxmlformats.org/officeDocument/2006/relationships/hyperlink" Target="http://www.consultant.ru/document/cons_doc_LAW_354560/" TargetMode="External"/><Relationship Id="rId28" Type="http://schemas.openxmlformats.org/officeDocument/2006/relationships/hyperlink" Target="http://www.consultant.ru/document/cons_doc_LAW_330808/f7162b65bba1aa84cd589598ae2ba0c6a16bf0b7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onsultant.ru/document/cons_doc_LAW_327762/68cf3673dd04b4509ce9152d43119bb5a934faa0/" TargetMode="External"/><Relationship Id="rId19" Type="http://schemas.openxmlformats.org/officeDocument/2006/relationships/hyperlink" Target="http://www.consultant.ru/document/cons_doc_LAW_349147/" TargetMode="External"/><Relationship Id="rId31" Type="http://schemas.openxmlformats.org/officeDocument/2006/relationships/hyperlink" Target="http://www.consultant.ru/document/cons_doc_LAW_3545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7762/b6a577d306810d879ac9ace5b71c5834d4ca8eac/" TargetMode="External"/><Relationship Id="rId14" Type="http://schemas.openxmlformats.org/officeDocument/2006/relationships/hyperlink" Target="http://www.consultant.ru/document/cons_doc_LAW_354022/" TargetMode="External"/><Relationship Id="rId22" Type="http://schemas.openxmlformats.org/officeDocument/2006/relationships/hyperlink" Target="http://www.consultant.ru/document/cons_doc_LAW_354560/" TargetMode="External"/><Relationship Id="rId27" Type="http://schemas.openxmlformats.org/officeDocument/2006/relationships/hyperlink" Target="http://www.consultant.ru/document/cons_doc_LAW_354560/" TargetMode="External"/><Relationship Id="rId30" Type="http://schemas.openxmlformats.org/officeDocument/2006/relationships/hyperlink" Target="http://www.consultant.ru/document/cons_doc_LAW_12453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3E54-25BA-4CD8-AF33-46A28D37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9923</Words>
  <Characters>56563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66354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creator>User</dc:creator>
  <cp:lastModifiedBy>Mar</cp:lastModifiedBy>
  <cp:revision>18</cp:revision>
  <cp:lastPrinted>2022-06-23T12:19:00Z</cp:lastPrinted>
  <dcterms:created xsi:type="dcterms:W3CDTF">2022-04-28T09:46:00Z</dcterms:created>
  <dcterms:modified xsi:type="dcterms:W3CDTF">2022-06-23T12:21:00Z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