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454" w:rsidRPr="004934BC" w:rsidRDefault="004E2454" w:rsidP="004934BC">
      <w:pPr>
        <w:pStyle w:val="a3"/>
        <w:ind w:firstLine="709"/>
        <w:jc w:val="both"/>
        <w:rPr>
          <w:rFonts w:ascii="Times New Roman" w:hAnsi="Times New Roman" w:cs="Times New Roman"/>
          <w:b/>
          <w:sz w:val="28"/>
          <w:szCs w:val="28"/>
        </w:rPr>
      </w:pPr>
      <w:r w:rsidRPr="004934BC">
        <w:rPr>
          <w:rFonts w:ascii="Times New Roman" w:hAnsi="Times New Roman" w:cs="Times New Roman"/>
          <w:b/>
          <w:sz w:val="28"/>
          <w:szCs w:val="28"/>
        </w:rPr>
        <w:t xml:space="preserve">Российским экспортерам предоставлено право </w:t>
      </w:r>
      <w:proofErr w:type="gramStart"/>
      <w:r w:rsidRPr="004934BC">
        <w:rPr>
          <w:rFonts w:ascii="Times New Roman" w:hAnsi="Times New Roman" w:cs="Times New Roman"/>
          <w:b/>
          <w:sz w:val="28"/>
          <w:szCs w:val="28"/>
        </w:rPr>
        <w:t>зачислять</w:t>
      </w:r>
      <w:proofErr w:type="gramEnd"/>
      <w:r w:rsidRPr="004934BC">
        <w:rPr>
          <w:rFonts w:ascii="Times New Roman" w:hAnsi="Times New Roman" w:cs="Times New Roman"/>
          <w:b/>
          <w:sz w:val="28"/>
          <w:szCs w:val="28"/>
        </w:rPr>
        <w:t xml:space="preserve"> валютную выручку на счета российских поставщиков товаров без ее обязательной продажи. </w:t>
      </w:r>
    </w:p>
    <w:p w:rsidR="004E2454" w:rsidRPr="004934BC" w:rsidRDefault="004E2454" w:rsidP="004934BC">
      <w:pPr>
        <w:pStyle w:val="a3"/>
        <w:ind w:firstLine="709"/>
        <w:jc w:val="both"/>
        <w:rPr>
          <w:rFonts w:ascii="Times New Roman" w:hAnsi="Times New Roman" w:cs="Times New Roman"/>
          <w:sz w:val="28"/>
          <w:szCs w:val="28"/>
        </w:rPr>
      </w:pPr>
      <w:proofErr w:type="gramStart"/>
      <w:r w:rsidRPr="004934BC">
        <w:rPr>
          <w:rFonts w:ascii="Times New Roman" w:hAnsi="Times New Roman" w:cs="Times New Roman"/>
          <w:sz w:val="28"/>
          <w:szCs w:val="28"/>
        </w:rPr>
        <w:t>В соответствии с Указом Президента Российской Федерации от 06.02.2023 № 72 «Об особом порядке проведения расчетов между некоторыми юридическими лицами – резидентами при осуществлении внешнеэкономической деятельности» российским экспортерам, которые осуществляют передачу нерезидентам товаров, поступивших от иных российских поставщиков на основании договоров, заключенных во исполнение межправительственных соглашений, предоставлено право переводить денежные средства в иностранной валюте, поступившие от нерезидентов (за вычетом установленных расходов), на</w:t>
      </w:r>
      <w:proofErr w:type="gramEnd"/>
      <w:r w:rsidRPr="004934BC">
        <w:rPr>
          <w:rFonts w:ascii="Times New Roman" w:hAnsi="Times New Roman" w:cs="Times New Roman"/>
          <w:sz w:val="28"/>
          <w:szCs w:val="28"/>
        </w:rPr>
        <w:t xml:space="preserve"> счета российских поставщиков в уполномоченных банках без обязательной продажи иностранной валюты. </w:t>
      </w:r>
    </w:p>
    <w:p w:rsidR="004E2454" w:rsidRPr="004934BC" w:rsidRDefault="004E2454" w:rsidP="004934BC">
      <w:pPr>
        <w:pStyle w:val="a3"/>
        <w:ind w:firstLine="709"/>
        <w:jc w:val="both"/>
        <w:rPr>
          <w:rFonts w:ascii="Times New Roman" w:hAnsi="Times New Roman" w:cs="Times New Roman"/>
          <w:b/>
          <w:sz w:val="28"/>
          <w:szCs w:val="28"/>
        </w:rPr>
      </w:pPr>
    </w:p>
    <w:p w:rsidR="004E2454" w:rsidRPr="004934BC" w:rsidRDefault="004E2454" w:rsidP="004934BC">
      <w:pPr>
        <w:pStyle w:val="a3"/>
        <w:ind w:firstLine="709"/>
        <w:jc w:val="both"/>
        <w:rPr>
          <w:rFonts w:ascii="Times New Roman" w:hAnsi="Times New Roman" w:cs="Times New Roman"/>
          <w:b/>
          <w:sz w:val="28"/>
          <w:szCs w:val="28"/>
        </w:rPr>
      </w:pPr>
      <w:r w:rsidRPr="004934BC">
        <w:rPr>
          <w:rFonts w:ascii="Times New Roman" w:hAnsi="Times New Roman" w:cs="Times New Roman"/>
          <w:b/>
          <w:sz w:val="28"/>
          <w:szCs w:val="28"/>
        </w:rPr>
        <w:t xml:space="preserve">Закреплены правовые основы института пробации. </w:t>
      </w:r>
    </w:p>
    <w:p w:rsidR="00C74D52" w:rsidRDefault="004E2454" w:rsidP="004934BC">
      <w:pPr>
        <w:pStyle w:val="a3"/>
        <w:ind w:firstLine="709"/>
        <w:jc w:val="both"/>
        <w:rPr>
          <w:rFonts w:ascii="Times New Roman" w:hAnsi="Times New Roman" w:cs="Times New Roman"/>
          <w:sz w:val="28"/>
          <w:szCs w:val="28"/>
        </w:rPr>
      </w:pPr>
      <w:r w:rsidRPr="004934BC">
        <w:rPr>
          <w:rFonts w:ascii="Times New Roman" w:hAnsi="Times New Roman" w:cs="Times New Roman"/>
          <w:sz w:val="28"/>
          <w:szCs w:val="28"/>
        </w:rPr>
        <w:t xml:space="preserve">В соответствии с федеральным законом от 06.02.2023 № 10-ФЗ «О пробации в Российской Федерации» институт пробации включает в себя совокупность мер по </w:t>
      </w:r>
      <w:proofErr w:type="spellStart"/>
      <w:r w:rsidRPr="004934BC">
        <w:rPr>
          <w:rFonts w:ascii="Times New Roman" w:hAnsi="Times New Roman" w:cs="Times New Roman"/>
          <w:sz w:val="28"/>
          <w:szCs w:val="28"/>
        </w:rPr>
        <w:t>ресоциализации</w:t>
      </w:r>
      <w:proofErr w:type="spellEnd"/>
      <w:r w:rsidRPr="004934BC">
        <w:rPr>
          <w:rFonts w:ascii="Times New Roman" w:hAnsi="Times New Roman" w:cs="Times New Roman"/>
          <w:sz w:val="28"/>
          <w:szCs w:val="28"/>
        </w:rPr>
        <w:t xml:space="preserve">, социальной адаптации и социальной реабилитации осужденных, лиц, которым назначены иные меры уголовно- правового характера, и лиц, освободившихся из учреждений, исполняющих наказания в виде принудительных работ или лишения свободы, которые оказались в трудной жизненной ситуации. </w:t>
      </w:r>
      <w:proofErr w:type="gramStart"/>
      <w:r w:rsidRPr="004934BC">
        <w:rPr>
          <w:rFonts w:ascii="Times New Roman" w:hAnsi="Times New Roman" w:cs="Times New Roman"/>
          <w:sz w:val="28"/>
          <w:szCs w:val="28"/>
        </w:rPr>
        <w:t xml:space="preserve">Установлены различные виды пробации: исполнительная, пенитенциарная и </w:t>
      </w:r>
      <w:proofErr w:type="spellStart"/>
      <w:r w:rsidRPr="004934BC">
        <w:rPr>
          <w:rFonts w:ascii="Times New Roman" w:hAnsi="Times New Roman" w:cs="Times New Roman"/>
          <w:sz w:val="28"/>
          <w:szCs w:val="28"/>
        </w:rPr>
        <w:t>постпенитенциарная</w:t>
      </w:r>
      <w:proofErr w:type="spellEnd"/>
      <w:r w:rsidRPr="004934BC">
        <w:rPr>
          <w:rFonts w:ascii="Times New Roman" w:hAnsi="Times New Roman" w:cs="Times New Roman"/>
          <w:sz w:val="28"/>
          <w:szCs w:val="28"/>
        </w:rPr>
        <w:t xml:space="preserve">, а также основные направления деятельности в указанных </w:t>
      </w:r>
      <w:proofErr w:type="spellStart"/>
      <w:r w:rsidRPr="004934BC">
        <w:rPr>
          <w:rFonts w:ascii="Times New Roman" w:hAnsi="Times New Roman" w:cs="Times New Roman"/>
          <w:sz w:val="28"/>
          <w:szCs w:val="28"/>
        </w:rPr>
        <w:t>сферахЗаконом</w:t>
      </w:r>
      <w:proofErr w:type="spellEnd"/>
      <w:r w:rsidRPr="004934BC">
        <w:rPr>
          <w:rFonts w:ascii="Times New Roman" w:hAnsi="Times New Roman" w:cs="Times New Roman"/>
          <w:sz w:val="28"/>
          <w:szCs w:val="28"/>
        </w:rPr>
        <w:t xml:space="preserve"> определены, в числе прочего, полномочия в сфере пробации федеральных органов исполнительной власти, права органов государственной власти субъектов РФ, обязанности и полномочия иных учреждений и организаций, осуществляющих деятельность в сфере пробации, и порядок их взаимодействия, а также права и обязанности лиц, в отношении которых применяется</w:t>
      </w:r>
      <w:proofErr w:type="gramEnd"/>
      <w:r w:rsidRPr="004934BC">
        <w:rPr>
          <w:rFonts w:ascii="Times New Roman" w:hAnsi="Times New Roman" w:cs="Times New Roman"/>
          <w:sz w:val="28"/>
          <w:szCs w:val="28"/>
        </w:rPr>
        <w:t xml:space="preserve"> пробация. Настоящий Федеральный закон вступает в силу с 1 января 2024 года, за исключением положений, для которых установлен иной срок вступления их в силу.</w:t>
      </w:r>
    </w:p>
    <w:p w:rsidR="004934BC" w:rsidRPr="004934BC" w:rsidRDefault="004934BC" w:rsidP="004934BC">
      <w:pPr>
        <w:pStyle w:val="a3"/>
        <w:ind w:firstLine="709"/>
        <w:jc w:val="both"/>
        <w:rPr>
          <w:rFonts w:ascii="Times New Roman" w:hAnsi="Times New Roman" w:cs="Times New Roman"/>
          <w:sz w:val="28"/>
          <w:szCs w:val="28"/>
        </w:rPr>
      </w:pPr>
    </w:p>
    <w:p w:rsidR="004E2454" w:rsidRPr="004934BC" w:rsidRDefault="004E2454" w:rsidP="004934BC">
      <w:pPr>
        <w:pStyle w:val="a3"/>
        <w:ind w:firstLine="709"/>
        <w:jc w:val="both"/>
        <w:rPr>
          <w:rFonts w:ascii="Times New Roman" w:hAnsi="Times New Roman" w:cs="Times New Roman"/>
          <w:sz w:val="28"/>
          <w:szCs w:val="28"/>
        </w:rPr>
      </w:pPr>
      <w:r w:rsidRPr="004934BC">
        <w:rPr>
          <w:rFonts w:ascii="Times New Roman" w:hAnsi="Times New Roman" w:cs="Times New Roman"/>
          <w:b/>
          <w:sz w:val="28"/>
          <w:szCs w:val="28"/>
        </w:rPr>
        <w:t>Упрощен порядок предоставления сведений о доходах, расходах, об имуществе и обязательствах имущественного характера региональными и муниципальными депутатами, осуществляющими деятельность на непостоянной основе</w:t>
      </w:r>
      <w:r w:rsidRPr="004934BC">
        <w:rPr>
          <w:rFonts w:ascii="Times New Roman" w:hAnsi="Times New Roman" w:cs="Times New Roman"/>
          <w:sz w:val="28"/>
          <w:szCs w:val="28"/>
        </w:rPr>
        <w:t>.</w:t>
      </w:r>
    </w:p>
    <w:p w:rsidR="004E2454" w:rsidRPr="004934BC" w:rsidRDefault="004E2454" w:rsidP="004934BC">
      <w:pPr>
        <w:pStyle w:val="a3"/>
        <w:ind w:firstLine="709"/>
        <w:jc w:val="both"/>
        <w:rPr>
          <w:rFonts w:ascii="Times New Roman" w:hAnsi="Times New Roman" w:cs="Times New Roman"/>
          <w:sz w:val="28"/>
          <w:szCs w:val="28"/>
        </w:rPr>
      </w:pPr>
      <w:r w:rsidRPr="004934BC">
        <w:rPr>
          <w:rFonts w:ascii="Times New Roman" w:hAnsi="Times New Roman" w:cs="Times New Roman"/>
          <w:sz w:val="28"/>
          <w:szCs w:val="28"/>
        </w:rPr>
        <w:t xml:space="preserve">В соответствии с Федеральным законом от 06.02.2023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разрешается региональным и муниципальным депутатам, осуществляющим свои полномочия без отрыва от основной деятельности, не декларировать </w:t>
      </w:r>
      <w:proofErr w:type="spellStart"/>
      <w:r w:rsidRPr="004934BC">
        <w:rPr>
          <w:rFonts w:ascii="Times New Roman" w:hAnsi="Times New Roman" w:cs="Times New Roman"/>
          <w:sz w:val="28"/>
          <w:szCs w:val="28"/>
        </w:rPr>
        <w:t>доходы</w:t>
      </w:r>
      <w:proofErr w:type="gramStart"/>
      <w:r w:rsidRPr="004934BC">
        <w:rPr>
          <w:rFonts w:ascii="Times New Roman" w:hAnsi="Times New Roman" w:cs="Times New Roman"/>
          <w:sz w:val="28"/>
          <w:szCs w:val="28"/>
        </w:rPr>
        <w:t>.О</w:t>
      </w:r>
      <w:proofErr w:type="gramEnd"/>
      <w:r w:rsidRPr="004934BC">
        <w:rPr>
          <w:rFonts w:ascii="Times New Roman" w:hAnsi="Times New Roman" w:cs="Times New Roman"/>
          <w:sz w:val="28"/>
          <w:szCs w:val="28"/>
        </w:rPr>
        <w:t>днако</w:t>
      </w:r>
      <w:proofErr w:type="spellEnd"/>
      <w:r w:rsidRPr="004934BC">
        <w:rPr>
          <w:rFonts w:ascii="Times New Roman" w:hAnsi="Times New Roman" w:cs="Times New Roman"/>
          <w:sz w:val="28"/>
          <w:szCs w:val="28"/>
        </w:rPr>
        <w:t xml:space="preserve"> депутатам необходимо представлять указанную отчетность в </w:t>
      </w:r>
      <w:r w:rsidRPr="004934BC">
        <w:rPr>
          <w:rFonts w:ascii="Times New Roman" w:hAnsi="Times New Roman" w:cs="Times New Roman"/>
          <w:sz w:val="28"/>
          <w:szCs w:val="28"/>
        </w:rPr>
        <w:lastRenderedPageBreak/>
        <w:t xml:space="preserve">течение четырех месяцев после избрания, а также в случае совершения сделок, общая сумма которых превышает общий доход депутата и его супруги (супруга) за три последних года, предшествующих отчетному периоду. Также документом установлено новое основание для досрочного прекращения полномочий региональных и муниципальных депутатов - отсутствие без уважительных причин на всех заседаниях законодательного органа субъекта РФ (представительного органа муниципального образования) в течение шести месяцев подряд. </w:t>
      </w:r>
      <w:proofErr w:type="gramStart"/>
      <w:r w:rsidRPr="004934BC">
        <w:rPr>
          <w:rFonts w:ascii="Times New Roman" w:hAnsi="Times New Roman" w:cs="Times New Roman"/>
          <w:sz w:val="28"/>
          <w:szCs w:val="28"/>
        </w:rPr>
        <w:t>Кроме этого, законом закреплены положения, согласно которым сведения о поданных депутатами федерального, регионального и муниципального уровней, а также сенаторами декларациях будут публиковаться в сети "Интернет" в обобщенном виде и без указания персональных данных.</w:t>
      </w:r>
      <w:proofErr w:type="gramEnd"/>
      <w:r w:rsidRPr="004934BC">
        <w:rPr>
          <w:rFonts w:ascii="Times New Roman" w:hAnsi="Times New Roman" w:cs="Times New Roman"/>
          <w:sz w:val="28"/>
          <w:szCs w:val="28"/>
        </w:rPr>
        <w:t xml:space="preserve"> Настоящий Федеральный закон вступ</w:t>
      </w:r>
      <w:r w:rsidR="004934BC">
        <w:rPr>
          <w:rFonts w:ascii="Times New Roman" w:hAnsi="Times New Roman" w:cs="Times New Roman"/>
          <w:sz w:val="28"/>
          <w:szCs w:val="28"/>
        </w:rPr>
        <w:t>ил</w:t>
      </w:r>
      <w:r w:rsidRPr="004934BC">
        <w:rPr>
          <w:rFonts w:ascii="Times New Roman" w:hAnsi="Times New Roman" w:cs="Times New Roman"/>
          <w:sz w:val="28"/>
          <w:szCs w:val="28"/>
        </w:rPr>
        <w:t xml:space="preserve"> в силу с 1 марта 2023 года.</w:t>
      </w:r>
    </w:p>
    <w:p w:rsidR="004E2454" w:rsidRPr="004934BC" w:rsidRDefault="004E2454" w:rsidP="004934BC">
      <w:pPr>
        <w:pStyle w:val="a3"/>
        <w:ind w:firstLine="709"/>
        <w:jc w:val="both"/>
        <w:rPr>
          <w:rFonts w:ascii="Times New Roman" w:hAnsi="Times New Roman" w:cs="Times New Roman"/>
          <w:sz w:val="28"/>
          <w:szCs w:val="28"/>
        </w:rPr>
      </w:pPr>
    </w:p>
    <w:p w:rsidR="004E2454" w:rsidRPr="004934BC" w:rsidRDefault="004E2454" w:rsidP="004934BC">
      <w:pPr>
        <w:pStyle w:val="a3"/>
        <w:ind w:firstLine="709"/>
        <w:jc w:val="both"/>
        <w:rPr>
          <w:rFonts w:ascii="Times New Roman" w:hAnsi="Times New Roman" w:cs="Times New Roman"/>
          <w:b/>
          <w:sz w:val="28"/>
          <w:szCs w:val="28"/>
        </w:rPr>
      </w:pPr>
      <w:r w:rsidRPr="004934BC">
        <w:rPr>
          <w:rFonts w:ascii="Times New Roman" w:hAnsi="Times New Roman" w:cs="Times New Roman"/>
          <w:b/>
          <w:sz w:val="28"/>
          <w:szCs w:val="28"/>
        </w:rPr>
        <w:t>Подписан закон, уточняющий порядок обработки и получения информации из государственной информационной системы мониторинга за оборотом товаров, подлежащих обязательной маркировке средствами идентификации.</w:t>
      </w:r>
    </w:p>
    <w:p w:rsidR="004E2454" w:rsidRPr="004934BC" w:rsidRDefault="004E2454" w:rsidP="004934BC">
      <w:pPr>
        <w:pStyle w:val="a3"/>
        <w:ind w:firstLine="709"/>
        <w:jc w:val="both"/>
        <w:rPr>
          <w:rFonts w:ascii="Times New Roman" w:hAnsi="Times New Roman" w:cs="Times New Roman"/>
          <w:sz w:val="28"/>
          <w:szCs w:val="28"/>
        </w:rPr>
      </w:pPr>
      <w:r w:rsidRPr="004934BC">
        <w:rPr>
          <w:rFonts w:ascii="Times New Roman" w:hAnsi="Times New Roman" w:cs="Times New Roman"/>
          <w:sz w:val="28"/>
          <w:szCs w:val="28"/>
        </w:rPr>
        <w:t>Федеральным законом от 06.02.2023 № 13-ФЗ «О внесении изменений в отдельные законодательные акты Российской Федерации» предусмотрено, что пользователи информационной системы мониторинга обладают правом доступа к информации, содержащейся в информационной системе, с учетом ограничений доступа к информац</w:t>
      </w:r>
      <w:proofErr w:type="gramStart"/>
      <w:r w:rsidRPr="004934BC">
        <w:rPr>
          <w:rFonts w:ascii="Times New Roman" w:hAnsi="Times New Roman" w:cs="Times New Roman"/>
          <w:sz w:val="28"/>
          <w:szCs w:val="28"/>
        </w:rPr>
        <w:t>ии и ее</w:t>
      </w:r>
      <w:proofErr w:type="gramEnd"/>
      <w:r w:rsidRPr="004934BC">
        <w:rPr>
          <w:rFonts w:ascii="Times New Roman" w:hAnsi="Times New Roman" w:cs="Times New Roman"/>
          <w:sz w:val="28"/>
          <w:szCs w:val="28"/>
        </w:rPr>
        <w:t xml:space="preserve"> последующей обработки. Документом установлено, что обезличенная информация, полученная в результате обработки оператором информационной системы мониторинга информации ограниченного доступа, также является информацией ограниченного доступа. Обезличенная информация, доступ к которой был обеспечен оператором, не подлежит хранению в информационной системе мониторинга. Кроме этого, оператор информационной системы мониторинга наделен полномочиями по определению порядка и стоимости оказания услуг с использованием информации, содержащейся в информационной системе. Помимо прочего, законом уточнены особенности приватизации помещения, находящегося в государственной или муниципальной собственности, исключительно посредством которого обеспечиваются проход, доступ в иные помещения в здании, а также устранены внутренние противоречия отдельных положений ЗК РФ. </w:t>
      </w:r>
    </w:p>
    <w:p w:rsidR="004E2454" w:rsidRPr="004934BC" w:rsidRDefault="004E2454" w:rsidP="004934BC">
      <w:pPr>
        <w:pStyle w:val="a3"/>
        <w:ind w:firstLine="709"/>
        <w:jc w:val="both"/>
        <w:rPr>
          <w:rFonts w:ascii="Times New Roman" w:hAnsi="Times New Roman" w:cs="Times New Roman"/>
          <w:sz w:val="28"/>
          <w:szCs w:val="28"/>
        </w:rPr>
      </w:pPr>
    </w:p>
    <w:p w:rsidR="004E2454" w:rsidRPr="004934BC" w:rsidRDefault="004E2454" w:rsidP="004934BC">
      <w:pPr>
        <w:pStyle w:val="a3"/>
        <w:ind w:firstLine="709"/>
        <w:jc w:val="both"/>
        <w:rPr>
          <w:rFonts w:ascii="Times New Roman" w:hAnsi="Times New Roman" w:cs="Times New Roman"/>
          <w:b/>
          <w:sz w:val="28"/>
          <w:szCs w:val="28"/>
        </w:rPr>
      </w:pPr>
      <w:r w:rsidRPr="004934BC">
        <w:rPr>
          <w:rFonts w:ascii="Times New Roman" w:hAnsi="Times New Roman" w:cs="Times New Roman"/>
          <w:b/>
          <w:sz w:val="28"/>
          <w:szCs w:val="28"/>
        </w:rPr>
        <w:t xml:space="preserve">При проведении плановых проверок в отношении </w:t>
      </w:r>
      <w:proofErr w:type="spellStart"/>
      <w:r w:rsidRPr="004934BC">
        <w:rPr>
          <w:rFonts w:ascii="Times New Roman" w:hAnsi="Times New Roman" w:cs="Times New Roman"/>
          <w:b/>
          <w:sz w:val="28"/>
          <w:szCs w:val="28"/>
        </w:rPr>
        <w:t>саморегулируемых</w:t>
      </w:r>
      <w:proofErr w:type="spellEnd"/>
      <w:r w:rsidRPr="004934BC">
        <w:rPr>
          <w:rFonts w:ascii="Times New Roman" w:hAnsi="Times New Roman" w:cs="Times New Roman"/>
          <w:b/>
          <w:sz w:val="28"/>
          <w:szCs w:val="28"/>
        </w:rPr>
        <w:t xml:space="preserve"> организаций оценщиков, а также кадастровых инженеров должностные лица органа федерального государственного надзора обязаны использовать проверочные листы (списки контрольных вопросов), утвержденные </w:t>
      </w:r>
      <w:proofErr w:type="spellStart"/>
      <w:r w:rsidRPr="004934BC">
        <w:rPr>
          <w:rFonts w:ascii="Times New Roman" w:hAnsi="Times New Roman" w:cs="Times New Roman"/>
          <w:b/>
          <w:sz w:val="28"/>
          <w:szCs w:val="28"/>
        </w:rPr>
        <w:t>Росреестром</w:t>
      </w:r>
      <w:proofErr w:type="spellEnd"/>
    </w:p>
    <w:p w:rsidR="004E2454" w:rsidRPr="004934BC" w:rsidRDefault="004E2454" w:rsidP="004934BC">
      <w:pPr>
        <w:pStyle w:val="a3"/>
        <w:ind w:firstLine="709"/>
        <w:jc w:val="both"/>
        <w:rPr>
          <w:rFonts w:ascii="Times New Roman" w:hAnsi="Times New Roman" w:cs="Times New Roman"/>
          <w:sz w:val="28"/>
          <w:szCs w:val="28"/>
        </w:rPr>
      </w:pPr>
      <w:r w:rsidRPr="004934BC">
        <w:rPr>
          <w:rFonts w:ascii="Times New Roman" w:hAnsi="Times New Roman" w:cs="Times New Roman"/>
          <w:sz w:val="28"/>
          <w:szCs w:val="28"/>
        </w:rPr>
        <w:t xml:space="preserve">В соответствии с постановлением Правительства Российской Федерации от 03.02.2023 № 155 «О внесении изменений в Положение о федеральном государственном надзоре за деятельностью саморегулирующих </w:t>
      </w:r>
      <w:proofErr w:type="gramStart"/>
      <w:r w:rsidRPr="004934BC">
        <w:rPr>
          <w:rFonts w:ascii="Times New Roman" w:hAnsi="Times New Roman" w:cs="Times New Roman"/>
          <w:sz w:val="28"/>
          <w:szCs w:val="28"/>
        </w:rPr>
        <w:lastRenderedPageBreak/>
        <w:t xml:space="preserve">организаций» уточнено, что в процессе осуществления наблюдения за соблюдением </w:t>
      </w:r>
      <w:proofErr w:type="spellStart"/>
      <w:r w:rsidRPr="004934BC">
        <w:rPr>
          <w:rFonts w:ascii="Times New Roman" w:hAnsi="Times New Roman" w:cs="Times New Roman"/>
          <w:sz w:val="28"/>
          <w:szCs w:val="28"/>
        </w:rPr>
        <w:t>саморегулируемыми</w:t>
      </w:r>
      <w:proofErr w:type="spellEnd"/>
      <w:r w:rsidRPr="004934BC">
        <w:rPr>
          <w:rFonts w:ascii="Times New Roman" w:hAnsi="Times New Roman" w:cs="Times New Roman"/>
          <w:sz w:val="28"/>
          <w:szCs w:val="28"/>
        </w:rPr>
        <w:t xml:space="preserve"> организациями обязательных требований информация об их деятельности либо действиях может быть получена (в том числе в рамках межведомственного информационного взаимодействия) органом федерального государственного надзора без возложения на </w:t>
      </w:r>
      <w:proofErr w:type="spellStart"/>
      <w:r w:rsidRPr="004934BC">
        <w:rPr>
          <w:rFonts w:ascii="Times New Roman" w:hAnsi="Times New Roman" w:cs="Times New Roman"/>
          <w:sz w:val="28"/>
          <w:szCs w:val="28"/>
        </w:rPr>
        <w:t>саморегулируемые</w:t>
      </w:r>
      <w:proofErr w:type="spellEnd"/>
      <w:r w:rsidRPr="004934BC">
        <w:rPr>
          <w:rFonts w:ascii="Times New Roman" w:hAnsi="Times New Roman" w:cs="Times New Roman"/>
          <w:sz w:val="28"/>
          <w:szCs w:val="28"/>
        </w:rPr>
        <w:t xml:space="preserve"> организации обязанностей, не предусмотренных федеральными законами и принятыми в соответствии с ними иными нормативными правовыми актами РФ.</w:t>
      </w:r>
      <w:proofErr w:type="gramEnd"/>
      <w:r w:rsidRPr="004934BC">
        <w:rPr>
          <w:rFonts w:ascii="Times New Roman" w:hAnsi="Times New Roman" w:cs="Times New Roman"/>
          <w:sz w:val="28"/>
          <w:szCs w:val="28"/>
        </w:rPr>
        <w:t xml:space="preserve"> Настоящее Постановление вступает в силу с 1 сентября 2023 г.</w:t>
      </w:r>
    </w:p>
    <w:p w:rsidR="004934BC" w:rsidRDefault="004934BC" w:rsidP="004934BC">
      <w:pPr>
        <w:pStyle w:val="a3"/>
        <w:ind w:firstLine="709"/>
        <w:jc w:val="both"/>
        <w:rPr>
          <w:rFonts w:ascii="Times New Roman" w:hAnsi="Times New Roman" w:cs="Times New Roman"/>
          <w:sz w:val="28"/>
          <w:szCs w:val="28"/>
        </w:rPr>
      </w:pPr>
    </w:p>
    <w:p w:rsidR="004E2454" w:rsidRPr="004934BC" w:rsidRDefault="004E2454" w:rsidP="004934BC">
      <w:pPr>
        <w:pStyle w:val="a3"/>
        <w:ind w:firstLine="709"/>
        <w:jc w:val="both"/>
        <w:rPr>
          <w:rFonts w:ascii="Times New Roman" w:hAnsi="Times New Roman" w:cs="Times New Roman"/>
          <w:b/>
          <w:sz w:val="28"/>
          <w:szCs w:val="28"/>
        </w:rPr>
      </w:pPr>
      <w:r w:rsidRPr="004934BC">
        <w:rPr>
          <w:rFonts w:ascii="Times New Roman" w:hAnsi="Times New Roman" w:cs="Times New Roman"/>
          <w:b/>
          <w:sz w:val="28"/>
          <w:szCs w:val="28"/>
        </w:rPr>
        <w:t>Актуализирован порядок предоставления государственных и муниципальных услуг</w:t>
      </w:r>
    </w:p>
    <w:p w:rsidR="004E2454" w:rsidRPr="004934BC" w:rsidRDefault="004E2454" w:rsidP="004934BC">
      <w:pPr>
        <w:pStyle w:val="a3"/>
        <w:ind w:firstLine="709"/>
        <w:jc w:val="both"/>
        <w:rPr>
          <w:rFonts w:ascii="Times New Roman" w:hAnsi="Times New Roman" w:cs="Times New Roman"/>
          <w:sz w:val="28"/>
          <w:szCs w:val="28"/>
        </w:rPr>
      </w:pPr>
      <w:r w:rsidRPr="004934BC">
        <w:rPr>
          <w:rFonts w:ascii="Times New Roman" w:hAnsi="Times New Roman" w:cs="Times New Roman"/>
          <w:sz w:val="28"/>
          <w:szCs w:val="28"/>
        </w:rPr>
        <w:t>Постановлением Правительства РФ от 03.02.2023 № 159 «О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 Реализованы положения Федерального закона от 4 ноября 2022 г. № 427-ФЗ «О внесении изменений в отдельные законодательные акты Российской Федерации». Постановление вступило в силу с 3 февраля 2023 г.</w:t>
      </w:r>
    </w:p>
    <w:p w:rsidR="004934BC" w:rsidRDefault="004934BC" w:rsidP="004934BC">
      <w:pPr>
        <w:pStyle w:val="a3"/>
        <w:ind w:firstLine="709"/>
        <w:jc w:val="both"/>
        <w:rPr>
          <w:rFonts w:ascii="Times New Roman" w:hAnsi="Times New Roman" w:cs="Times New Roman"/>
          <w:sz w:val="28"/>
          <w:szCs w:val="28"/>
        </w:rPr>
      </w:pPr>
    </w:p>
    <w:p w:rsidR="004E2454" w:rsidRPr="004934BC" w:rsidRDefault="004E2454" w:rsidP="004934BC">
      <w:pPr>
        <w:pStyle w:val="a3"/>
        <w:ind w:firstLine="709"/>
        <w:jc w:val="both"/>
        <w:rPr>
          <w:rFonts w:ascii="Times New Roman" w:hAnsi="Times New Roman" w:cs="Times New Roman"/>
          <w:b/>
          <w:sz w:val="28"/>
          <w:szCs w:val="28"/>
        </w:rPr>
      </w:pPr>
      <w:r w:rsidRPr="004934BC">
        <w:rPr>
          <w:rFonts w:ascii="Times New Roman" w:hAnsi="Times New Roman" w:cs="Times New Roman"/>
          <w:b/>
          <w:sz w:val="28"/>
          <w:szCs w:val="28"/>
        </w:rPr>
        <w:t>Расширен перечень иных услуг, сведения о которых размещаются в федеральном реестре государственных и муниципальных услуг (функций)</w:t>
      </w:r>
    </w:p>
    <w:p w:rsidR="004E2454" w:rsidRPr="004934BC" w:rsidRDefault="004E2454" w:rsidP="004934BC">
      <w:pPr>
        <w:pStyle w:val="a3"/>
        <w:ind w:firstLine="709"/>
        <w:jc w:val="both"/>
        <w:rPr>
          <w:rFonts w:ascii="Times New Roman" w:hAnsi="Times New Roman" w:cs="Times New Roman"/>
          <w:b/>
          <w:sz w:val="28"/>
          <w:szCs w:val="28"/>
        </w:rPr>
      </w:pPr>
    </w:p>
    <w:p w:rsidR="004E2454" w:rsidRPr="004934BC" w:rsidRDefault="004E2454" w:rsidP="004934BC">
      <w:pPr>
        <w:pStyle w:val="a3"/>
        <w:ind w:firstLine="709"/>
        <w:jc w:val="both"/>
        <w:rPr>
          <w:rFonts w:ascii="Times New Roman" w:hAnsi="Times New Roman" w:cs="Times New Roman"/>
          <w:sz w:val="28"/>
          <w:szCs w:val="28"/>
        </w:rPr>
      </w:pPr>
      <w:r w:rsidRPr="004934BC">
        <w:rPr>
          <w:rFonts w:ascii="Times New Roman" w:hAnsi="Times New Roman" w:cs="Times New Roman"/>
          <w:sz w:val="28"/>
          <w:szCs w:val="28"/>
        </w:rPr>
        <w:t xml:space="preserve"> В соответствии с распоряжением Правительства РФ от 04.02.2023 № 247-р «О внесении изменений в распоряжение Правительства РФ от 04.05.2017 № 865-р» Речь идет о подаче в суды процессуальных документов в электронном виде, в том числе в форме электронных документов. Данная услуга предоставляется Верховным Судом РФ и Судебным департаментом при Верховном Суде РФ. </w:t>
      </w:r>
    </w:p>
    <w:p w:rsidR="004E2454" w:rsidRPr="004934BC" w:rsidRDefault="004E2454" w:rsidP="004934BC">
      <w:pPr>
        <w:pStyle w:val="a3"/>
        <w:ind w:firstLine="709"/>
        <w:jc w:val="both"/>
        <w:rPr>
          <w:rFonts w:ascii="Times New Roman" w:hAnsi="Times New Roman" w:cs="Times New Roman"/>
          <w:sz w:val="28"/>
          <w:szCs w:val="28"/>
        </w:rPr>
      </w:pPr>
    </w:p>
    <w:p w:rsidR="004E2454" w:rsidRPr="004934BC" w:rsidRDefault="004E2454" w:rsidP="004934BC">
      <w:pPr>
        <w:pStyle w:val="a3"/>
        <w:ind w:firstLine="709"/>
        <w:jc w:val="both"/>
        <w:rPr>
          <w:rFonts w:ascii="Times New Roman" w:hAnsi="Times New Roman" w:cs="Times New Roman"/>
          <w:b/>
          <w:sz w:val="28"/>
          <w:szCs w:val="28"/>
        </w:rPr>
      </w:pPr>
      <w:r w:rsidRPr="004934BC">
        <w:rPr>
          <w:rFonts w:ascii="Times New Roman" w:hAnsi="Times New Roman" w:cs="Times New Roman"/>
          <w:b/>
          <w:sz w:val="28"/>
          <w:szCs w:val="28"/>
        </w:rPr>
        <w:t>Обновлен Порядок выдачи предварительного согласия акционерным обществам и их дочерним хозяйственным обществам на совершение действий, предусмотренных пунктом 1 Указа Президента РФ "О мерах по защите интересов Российской Федерации при осуществлении российскими юридическими лицами внешнеэкономической деятельности"</w:t>
      </w:r>
    </w:p>
    <w:p w:rsidR="004E2454" w:rsidRPr="004934BC" w:rsidRDefault="004E2454" w:rsidP="004934BC">
      <w:pPr>
        <w:pStyle w:val="a3"/>
        <w:ind w:firstLine="709"/>
        <w:jc w:val="both"/>
        <w:rPr>
          <w:rFonts w:ascii="Times New Roman" w:hAnsi="Times New Roman" w:cs="Times New Roman"/>
          <w:sz w:val="28"/>
          <w:szCs w:val="28"/>
        </w:rPr>
      </w:pPr>
      <w:r w:rsidRPr="004934BC">
        <w:rPr>
          <w:rFonts w:ascii="Times New Roman" w:hAnsi="Times New Roman" w:cs="Times New Roman"/>
          <w:sz w:val="28"/>
          <w:szCs w:val="28"/>
        </w:rPr>
        <w:t xml:space="preserve">Приказом Минсельхоза России от 15.12.2022 № 873 «О Порядке выдачи предварительного согласия акционерным обществам и их дочерним хозяйственным обществам на совершение действий, предусмотренных пунктом 1 Указа Президента Российской Федерации от 11 сентября 2012 г. № </w:t>
      </w:r>
      <w:proofErr w:type="gramStart"/>
      <w:r w:rsidRPr="004934BC">
        <w:rPr>
          <w:rFonts w:ascii="Times New Roman" w:hAnsi="Times New Roman" w:cs="Times New Roman"/>
          <w:sz w:val="28"/>
          <w:szCs w:val="28"/>
        </w:rPr>
        <w:t xml:space="preserve">1285 «О мерах по защите интересов Российской Федерации при осуществлении российскими юридическими лицами внешнеэкономической деятельности» Зарегистрировано в Минюсте России06.02.2023 № 72266 </w:t>
      </w:r>
      <w:r w:rsidRPr="004934BC">
        <w:rPr>
          <w:rFonts w:ascii="Times New Roman" w:hAnsi="Times New Roman" w:cs="Times New Roman"/>
          <w:sz w:val="28"/>
          <w:szCs w:val="28"/>
        </w:rPr>
        <w:lastRenderedPageBreak/>
        <w:t>Признан утратившим силу приказ Минсельхоза от</w:t>
      </w:r>
      <w:proofErr w:type="gramEnd"/>
      <w:r w:rsidRPr="004934BC">
        <w:rPr>
          <w:rFonts w:ascii="Times New Roman" w:hAnsi="Times New Roman" w:cs="Times New Roman"/>
          <w:sz w:val="28"/>
          <w:szCs w:val="28"/>
        </w:rPr>
        <w:t xml:space="preserve"> 3 декабря 2012 г. № 622, которым утвержден аналогичный Порядок</w:t>
      </w:r>
      <w:r w:rsidR="00A8569D" w:rsidRPr="004934BC">
        <w:rPr>
          <w:rFonts w:ascii="Times New Roman" w:hAnsi="Times New Roman" w:cs="Times New Roman"/>
          <w:sz w:val="28"/>
          <w:szCs w:val="28"/>
        </w:rPr>
        <w:t>.</w:t>
      </w:r>
    </w:p>
    <w:p w:rsidR="004934BC" w:rsidRDefault="004934BC" w:rsidP="004934BC">
      <w:pPr>
        <w:pStyle w:val="a3"/>
        <w:ind w:firstLine="709"/>
        <w:jc w:val="both"/>
        <w:rPr>
          <w:rFonts w:ascii="Times New Roman" w:hAnsi="Times New Roman" w:cs="Times New Roman"/>
          <w:sz w:val="28"/>
          <w:szCs w:val="28"/>
        </w:rPr>
      </w:pPr>
    </w:p>
    <w:p w:rsidR="00A8569D" w:rsidRPr="004934BC" w:rsidRDefault="00A8569D" w:rsidP="004934BC">
      <w:pPr>
        <w:pStyle w:val="a3"/>
        <w:ind w:firstLine="709"/>
        <w:jc w:val="both"/>
        <w:rPr>
          <w:rFonts w:ascii="Times New Roman" w:hAnsi="Times New Roman" w:cs="Times New Roman"/>
          <w:b/>
          <w:sz w:val="28"/>
          <w:szCs w:val="28"/>
        </w:rPr>
      </w:pPr>
      <w:r w:rsidRPr="004934BC">
        <w:rPr>
          <w:rFonts w:ascii="Times New Roman" w:hAnsi="Times New Roman" w:cs="Times New Roman"/>
          <w:b/>
          <w:sz w:val="28"/>
          <w:szCs w:val="28"/>
        </w:rPr>
        <w:t xml:space="preserve">Утверждены правила направления средств </w:t>
      </w:r>
      <w:proofErr w:type="spellStart"/>
      <w:r w:rsidRPr="004934BC">
        <w:rPr>
          <w:rFonts w:ascii="Times New Roman" w:hAnsi="Times New Roman" w:cs="Times New Roman"/>
          <w:b/>
          <w:sz w:val="28"/>
          <w:szCs w:val="28"/>
        </w:rPr>
        <w:t>маткапитала</w:t>
      </w:r>
      <w:proofErr w:type="spellEnd"/>
      <w:r w:rsidRPr="004934BC">
        <w:rPr>
          <w:rFonts w:ascii="Times New Roman" w:hAnsi="Times New Roman" w:cs="Times New Roman"/>
          <w:b/>
          <w:sz w:val="28"/>
          <w:szCs w:val="28"/>
        </w:rPr>
        <w:t xml:space="preserve"> на получение ежемесячной выплаты в связи с рождением (усыновлением) ребенка до достижения им возраста трех лет</w:t>
      </w:r>
    </w:p>
    <w:p w:rsidR="00A8569D" w:rsidRPr="004934BC" w:rsidRDefault="00480889" w:rsidP="004934BC">
      <w:pPr>
        <w:pStyle w:val="a3"/>
        <w:ind w:firstLine="709"/>
        <w:jc w:val="both"/>
        <w:rPr>
          <w:rFonts w:ascii="Times New Roman" w:hAnsi="Times New Roman" w:cs="Times New Roman"/>
          <w:sz w:val="28"/>
          <w:szCs w:val="28"/>
        </w:rPr>
      </w:pPr>
      <w:r w:rsidRPr="004934BC">
        <w:rPr>
          <w:rFonts w:ascii="Times New Roman" w:hAnsi="Times New Roman" w:cs="Times New Roman"/>
          <w:sz w:val="28"/>
          <w:szCs w:val="28"/>
        </w:rPr>
        <w:t xml:space="preserve">Постановлением Правительства РФ от 01.02.2023 № 133 «Об утверждении Правил направления средств (части средств) материнского (семейного) капитала на получение ежемесячной выплаты в связи с рождением (усыновлением) ребенка до достижения им возраста трех лет, перечня документов (сведений), необходимых для распоряжения средствами (частью средств) материнского (семейного) капитала на получение </w:t>
      </w:r>
      <w:proofErr w:type="gramStart"/>
      <w:r w:rsidRPr="004934BC">
        <w:rPr>
          <w:rFonts w:ascii="Times New Roman" w:hAnsi="Times New Roman" w:cs="Times New Roman"/>
          <w:sz w:val="28"/>
          <w:szCs w:val="28"/>
        </w:rPr>
        <w:t>ежемесячной выплаты в связи с рождением (усыновлением) ребенка до достижения им возраста трех лет, формы заявления о распоряжении средствами (частью средств) материнского (семейного) капитала на получение ежемесячной выплаты в связи с рождением (усыновлением) ребенка до достижения им возраста трех лет и формы заявления об отказе от ее получения» установлено, что средства (часть средств) материнского (семейного) капитала могут направляться на получение</w:t>
      </w:r>
      <w:proofErr w:type="gramEnd"/>
      <w:r w:rsidRPr="004934BC">
        <w:rPr>
          <w:rFonts w:ascii="Times New Roman" w:hAnsi="Times New Roman" w:cs="Times New Roman"/>
          <w:sz w:val="28"/>
          <w:szCs w:val="28"/>
        </w:rPr>
        <w:t xml:space="preserve"> ежемесячной выплаты при условии, что размер среднедушевого дохода семьи не превышает двукратную величину прожиточного минимума на душу населения, установленную в соответствующем субъекте РФ. Постановлением утверждены: правила направления средств на осуществление ежемесячной выплаты, перечень необходимых для этого документов (сведений), а также формы заявлений о распоряжении средствами </w:t>
      </w:r>
      <w:proofErr w:type="spellStart"/>
      <w:r w:rsidRPr="004934BC">
        <w:rPr>
          <w:rFonts w:ascii="Times New Roman" w:hAnsi="Times New Roman" w:cs="Times New Roman"/>
          <w:sz w:val="28"/>
          <w:szCs w:val="28"/>
        </w:rPr>
        <w:t>маткапитала</w:t>
      </w:r>
      <w:proofErr w:type="spellEnd"/>
      <w:r w:rsidRPr="004934BC">
        <w:rPr>
          <w:rFonts w:ascii="Times New Roman" w:hAnsi="Times New Roman" w:cs="Times New Roman"/>
          <w:sz w:val="28"/>
          <w:szCs w:val="28"/>
        </w:rPr>
        <w:t xml:space="preserve"> на получение ежемесячной выплаты и об отказе от получения ежемесячной выплаты из средств </w:t>
      </w:r>
      <w:proofErr w:type="spellStart"/>
      <w:r w:rsidRPr="004934BC">
        <w:rPr>
          <w:rFonts w:ascii="Times New Roman" w:hAnsi="Times New Roman" w:cs="Times New Roman"/>
          <w:sz w:val="28"/>
          <w:szCs w:val="28"/>
        </w:rPr>
        <w:t>маткапитала</w:t>
      </w:r>
      <w:proofErr w:type="spellEnd"/>
      <w:r w:rsidR="006163C6" w:rsidRPr="004934BC">
        <w:rPr>
          <w:rFonts w:ascii="Times New Roman" w:hAnsi="Times New Roman" w:cs="Times New Roman"/>
          <w:sz w:val="28"/>
          <w:szCs w:val="28"/>
        </w:rPr>
        <w:t>.</w:t>
      </w:r>
    </w:p>
    <w:p w:rsidR="006163C6" w:rsidRPr="004934BC" w:rsidRDefault="006163C6" w:rsidP="004934BC">
      <w:pPr>
        <w:pStyle w:val="a3"/>
        <w:ind w:firstLine="709"/>
        <w:jc w:val="both"/>
        <w:rPr>
          <w:rFonts w:ascii="Times New Roman" w:hAnsi="Times New Roman" w:cs="Times New Roman"/>
          <w:sz w:val="28"/>
          <w:szCs w:val="28"/>
        </w:rPr>
      </w:pPr>
    </w:p>
    <w:p w:rsidR="006163C6" w:rsidRPr="004934BC" w:rsidRDefault="006163C6" w:rsidP="004934BC">
      <w:pPr>
        <w:pStyle w:val="a3"/>
        <w:ind w:firstLine="709"/>
        <w:jc w:val="both"/>
        <w:rPr>
          <w:rFonts w:ascii="Times New Roman" w:hAnsi="Times New Roman" w:cs="Times New Roman"/>
          <w:b/>
          <w:sz w:val="28"/>
          <w:szCs w:val="28"/>
        </w:rPr>
      </w:pPr>
      <w:r w:rsidRPr="004934BC">
        <w:rPr>
          <w:rFonts w:ascii="Times New Roman" w:hAnsi="Times New Roman" w:cs="Times New Roman"/>
          <w:b/>
          <w:sz w:val="28"/>
          <w:szCs w:val="28"/>
        </w:rPr>
        <w:t xml:space="preserve">Уточнены основания для проведения </w:t>
      </w:r>
      <w:proofErr w:type="spellStart"/>
      <w:r w:rsidRPr="004934BC">
        <w:rPr>
          <w:rFonts w:ascii="Times New Roman" w:hAnsi="Times New Roman" w:cs="Times New Roman"/>
          <w:b/>
          <w:sz w:val="28"/>
          <w:szCs w:val="28"/>
        </w:rPr>
        <w:t>Роскомнадзором</w:t>
      </w:r>
      <w:proofErr w:type="spellEnd"/>
      <w:r w:rsidRPr="004934BC">
        <w:rPr>
          <w:rFonts w:ascii="Times New Roman" w:hAnsi="Times New Roman" w:cs="Times New Roman"/>
          <w:b/>
          <w:sz w:val="28"/>
          <w:szCs w:val="28"/>
        </w:rPr>
        <w:t xml:space="preserve"> внеплановых контрольных (надзорных) мероприятий. </w:t>
      </w:r>
    </w:p>
    <w:p w:rsidR="006163C6" w:rsidRPr="004934BC" w:rsidRDefault="006163C6" w:rsidP="004934BC">
      <w:pPr>
        <w:pStyle w:val="a3"/>
        <w:ind w:firstLine="709"/>
        <w:jc w:val="both"/>
        <w:rPr>
          <w:rFonts w:ascii="Times New Roman" w:hAnsi="Times New Roman" w:cs="Times New Roman"/>
          <w:sz w:val="28"/>
          <w:szCs w:val="28"/>
        </w:rPr>
      </w:pPr>
      <w:r w:rsidRPr="004934BC">
        <w:rPr>
          <w:rFonts w:ascii="Times New Roman" w:hAnsi="Times New Roman" w:cs="Times New Roman"/>
          <w:sz w:val="28"/>
          <w:szCs w:val="28"/>
        </w:rPr>
        <w:t>Постановлением Правительства РФ от 04.02.2023 № 161 «О внесении изменений в некоторые акты Правительства Российской Федерации» установлено, что в соответствии с документом допускается осуществление внеплановых контрольных (надзорных) мероприятий федерального государственного контроля (надзора) за обработкой персональных данных в отношении объектов контроля аккредитованных российских организаций, осуществляющих деятельность в области информационных технологий, включенных в реестр аккредитованных российских организаций, в случае если установлен факт распространения (предоставления) в сети "Интернет" имеющих признаки принадлежности аккредитованной организации баз данных (или их части), содержащих персональные данные. Указанные мероприятия проводятся при условии согласования с органами прокуратуры</w:t>
      </w:r>
      <w:r w:rsidR="00493062" w:rsidRPr="004934BC">
        <w:rPr>
          <w:rFonts w:ascii="Times New Roman" w:hAnsi="Times New Roman" w:cs="Times New Roman"/>
          <w:sz w:val="28"/>
          <w:szCs w:val="28"/>
        </w:rPr>
        <w:t>.</w:t>
      </w:r>
    </w:p>
    <w:p w:rsidR="00493062" w:rsidRPr="004934BC" w:rsidRDefault="00493062" w:rsidP="004934BC">
      <w:pPr>
        <w:pStyle w:val="a3"/>
        <w:ind w:firstLine="709"/>
        <w:jc w:val="both"/>
        <w:rPr>
          <w:rFonts w:ascii="Times New Roman" w:hAnsi="Times New Roman" w:cs="Times New Roman"/>
          <w:sz w:val="28"/>
          <w:szCs w:val="28"/>
        </w:rPr>
      </w:pPr>
    </w:p>
    <w:p w:rsidR="00493062" w:rsidRPr="004934BC" w:rsidRDefault="00493062" w:rsidP="004934BC">
      <w:pPr>
        <w:pStyle w:val="a3"/>
        <w:ind w:firstLine="709"/>
        <w:jc w:val="both"/>
        <w:rPr>
          <w:rFonts w:ascii="Times New Roman" w:hAnsi="Times New Roman" w:cs="Times New Roman"/>
          <w:b/>
          <w:sz w:val="28"/>
          <w:szCs w:val="28"/>
        </w:rPr>
      </w:pPr>
      <w:proofErr w:type="gramStart"/>
      <w:r w:rsidRPr="004934BC">
        <w:rPr>
          <w:rFonts w:ascii="Times New Roman" w:hAnsi="Times New Roman" w:cs="Times New Roman"/>
          <w:b/>
          <w:sz w:val="28"/>
          <w:szCs w:val="28"/>
        </w:rPr>
        <w:t>Обязательная</w:t>
      </w:r>
      <w:proofErr w:type="gramEnd"/>
      <w:r w:rsidRPr="004934BC">
        <w:rPr>
          <w:rFonts w:ascii="Times New Roman" w:hAnsi="Times New Roman" w:cs="Times New Roman"/>
          <w:b/>
          <w:sz w:val="28"/>
          <w:szCs w:val="28"/>
        </w:rPr>
        <w:t xml:space="preserve"> государственной геномной регистрации теперь подлежат все категории лиц, уже осужденных и отбывающих наказание </w:t>
      </w:r>
      <w:r w:rsidRPr="004934BC">
        <w:rPr>
          <w:rFonts w:ascii="Times New Roman" w:hAnsi="Times New Roman" w:cs="Times New Roman"/>
          <w:b/>
          <w:sz w:val="28"/>
          <w:szCs w:val="28"/>
        </w:rPr>
        <w:lastRenderedPageBreak/>
        <w:t xml:space="preserve">в виде лишения свободы, а также подозреваемые и обвиняемые в совершении преступлений и лица, подвергнутые административному аресту. </w:t>
      </w:r>
    </w:p>
    <w:p w:rsidR="00493062" w:rsidRDefault="00493062" w:rsidP="004934BC">
      <w:pPr>
        <w:pStyle w:val="a3"/>
        <w:ind w:firstLine="709"/>
        <w:jc w:val="both"/>
        <w:rPr>
          <w:rFonts w:ascii="Times New Roman" w:hAnsi="Times New Roman" w:cs="Times New Roman"/>
          <w:sz w:val="28"/>
          <w:szCs w:val="28"/>
        </w:rPr>
      </w:pPr>
      <w:r w:rsidRPr="004934BC">
        <w:rPr>
          <w:rFonts w:ascii="Times New Roman" w:hAnsi="Times New Roman" w:cs="Times New Roman"/>
          <w:sz w:val="28"/>
          <w:szCs w:val="28"/>
        </w:rPr>
        <w:t xml:space="preserve">Федеральным законом от 06.02.2023 № 8-ФЗ «О внесении изменений в Федеральный закон «О государственной геномной регистрации в Российской Федерации» и отдельные законодательные акты Российской Федерации. В числе прочего, уточнено понятие геномной информации, определены органы, проводящие обязательную государственную геномную регистрацию для различных категорий лиц, экспертные подразделения СК России наделены полномочиями по проведению обязательной государственной геномной регистрации. </w:t>
      </w:r>
      <w:proofErr w:type="gramStart"/>
      <w:r w:rsidRPr="004934BC">
        <w:rPr>
          <w:rFonts w:ascii="Times New Roman" w:hAnsi="Times New Roman" w:cs="Times New Roman"/>
          <w:sz w:val="28"/>
          <w:szCs w:val="28"/>
        </w:rPr>
        <w:t>Предусматривается, что полученная геномная информация лиц, подозреваемых, обвиняемых либо осужденных за совершение преступлений, в случае возникновения у них права на реабилитацию, а лиц, подвергнутых административному аресту, - в случае отмены постановления по делу об административном правонарушении либо изменения постановления в части, касающейся отмены административного ареста, уничтожается на основании заявления лица, в отношении которого она была проведена, и приложенного к нему вступившего</w:t>
      </w:r>
      <w:proofErr w:type="gramEnd"/>
      <w:r w:rsidRPr="004934BC">
        <w:rPr>
          <w:rFonts w:ascii="Times New Roman" w:hAnsi="Times New Roman" w:cs="Times New Roman"/>
          <w:sz w:val="28"/>
          <w:szCs w:val="28"/>
        </w:rPr>
        <w:t xml:space="preserve"> в законную силу соответствующего постановления суда. Настоящий Федеральный закон вступает в силу по истечении девяноста дней после дня его официального опубликования, за исключением отдельных положений, для которых установлен иной срок вступления их в силу</w:t>
      </w:r>
      <w:r w:rsidR="004934BC" w:rsidRPr="004934BC">
        <w:rPr>
          <w:rFonts w:ascii="Times New Roman" w:hAnsi="Times New Roman" w:cs="Times New Roman"/>
          <w:sz w:val="28"/>
          <w:szCs w:val="28"/>
        </w:rPr>
        <w:t>.</w:t>
      </w:r>
    </w:p>
    <w:p w:rsidR="004934BC" w:rsidRPr="004934BC" w:rsidRDefault="004934BC" w:rsidP="004934BC">
      <w:pPr>
        <w:pStyle w:val="a3"/>
        <w:ind w:firstLine="709"/>
        <w:jc w:val="both"/>
        <w:rPr>
          <w:rFonts w:ascii="Times New Roman" w:hAnsi="Times New Roman" w:cs="Times New Roman"/>
          <w:sz w:val="28"/>
          <w:szCs w:val="28"/>
        </w:rPr>
      </w:pPr>
    </w:p>
    <w:p w:rsidR="004934BC" w:rsidRPr="004934BC" w:rsidRDefault="004934BC" w:rsidP="004934BC">
      <w:pPr>
        <w:pStyle w:val="a3"/>
        <w:ind w:firstLine="709"/>
        <w:jc w:val="both"/>
        <w:rPr>
          <w:rFonts w:ascii="Times New Roman" w:hAnsi="Times New Roman" w:cs="Times New Roman"/>
          <w:b/>
          <w:sz w:val="28"/>
          <w:szCs w:val="28"/>
        </w:rPr>
      </w:pPr>
      <w:r w:rsidRPr="004934BC">
        <w:rPr>
          <w:rFonts w:ascii="Times New Roman" w:hAnsi="Times New Roman" w:cs="Times New Roman"/>
          <w:b/>
          <w:sz w:val="28"/>
          <w:szCs w:val="28"/>
        </w:rPr>
        <w:t>С 1 сентября 2023 года устанавливается новый порядок раскрытия информации в сфере водоснабжения и водоотведения.</w:t>
      </w:r>
    </w:p>
    <w:p w:rsidR="004934BC" w:rsidRPr="004934BC" w:rsidRDefault="004934BC" w:rsidP="004934BC">
      <w:pPr>
        <w:pStyle w:val="a3"/>
        <w:ind w:firstLine="709"/>
        <w:jc w:val="both"/>
        <w:rPr>
          <w:rFonts w:ascii="Times New Roman" w:hAnsi="Times New Roman" w:cs="Times New Roman"/>
          <w:sz w:val="28"/>
          <w:szCs w:val="28"/>
        </w:rPr>
      </w:pPr>
      <w:r w:rsidRPr="004934BC">
        <w:rPr>
          <w:rFonts w:ascii="Times New Roman" w:hAnsi="Times New Roman" w:cs="Times New Roman"/>
          <w:sz w:val="28"/>
          <w:szCs w:val="28"/>
        </w:rPr>
        <w:t xml:space="preserve"> Постановление Правительства РФ от 26.01.2023 № 108 «О стандартах раскрытия информации в сфере водоснабжения и водоотведения». Документ определяет состав, порядок, сроки и периодичность предоставления информации, подлежащей раскрытию организациями, осуществляющими горячее, холодное водоснабжение и (или) водоотведение, а также органами регулирования тарифов в сфере водоснабжения и водоотведения. Утратившим силу признается аналогичное Постановление Правительства от 17 января 2013 г. № 6.</w:t>
      </w:r>
    </w:p>
    <w:p w:rsidR="004934BC" w:rsidRPr="004934BC" w:rsidRDefault="004934BC" w:rsidP="004934BC">
      <w:pPr>
        <w:pStyle w:val="a3"/>
        <w:ind w:firstLine="709"/>
        <w:jc w:val="both"/>
        <w:rPr>
          <w:rFonts w:ascii="Times New Roman" w:hAnsi="Times New Roman" w:cs="Times New Roman"/>
          <w:sz w:val="28"/>
          <w:szCs w:val="28"/>
        </w:rPr>
      </w:pPr>
    </w:p>
    <w:p w:rsidR="004934BC" w:rsidRDefault="004934BC" w:rsidP="004934BC">
      <w:pPr>
        <w:pStyle w:val="a3"/>
        <w:ind w:firstLine="709"/>
        <w:jc w:val="both"/>
        <w:rPr>
          <w:rFonts w:ascii="Times New Roman" w:hAnsi="Times New Roman" w:cs="Times New Roman"/>
          <w:sz w:val="28"/>
          <w:szCs w:val="28"/>
        </w:rPr>
      </w:pPr>
      <w:r w:rsidRPr="004934BC">
        <w:rPr>
          <w:rFonts w:ascii="Times New Roman" w:hAnsi="Times New Roman" w:cs="Times New Roman"/>
          <w:b/>
          <w:sz w:val="28"/>
          <w:szCs w:val="28"/>
        </w:rPr>
        <w:t>Уточнен порядок установления уровней террористической опасности.</w:t>
      </w:r>
      <w:r w:rsidRPr="004934BC">
        <w:rPr>
          <w:rFonts w:ascii="Times New Roman" w:hAnsi="Times New Roman" w:cs="Times New Roman"/>
          <w:sz w:val="28"/>
          <w:szCs w:val="28"/>
        </w:rPr>
        <w:t xml:space="preserve"> </w:t>
      </w:r>
    </w:p>
    <w:p w:rsidR="004934BC" w:rsidRDefault="004934BC" w:rsidP="004934BC">
      <w:pPr>
        <w:pStyle w:val="a3"/>
        <w:ind w:firstLine="709"/>
        <w:jc w:val="both"/>
        <w:rPr>
          <w:rFonts w:ascii="Times New Roman" w:hAnsi="Times New Roman" w:cs="Times New Roman"/>
          <w:sz w:val="28"/>
          <w:szCs w:val="28"/>
        </w:rPr>
      </w:pPr>
      <w:r w:rsidRPr="004934BC">
        <w:rPr>
          <w:rFonts w:ascii="Times New Roman" w:hAnsi="Times New Roman" w:cs="Times New Roman"/>
          <w:sz w:val="28"/>
          <w:szCs w:val="28"/>
        </w:rPr>
        <w:t xml:space="preserve">Указ Президента РФ от 31.01.2023 № 48 «О внесении изменений в Указ Президента Российской Федерации от 14 июня 2012 г. №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и в Порядок, утвержденный этим Указом». В частности, исключена норма, согласно которой уровень террористической опасности может устанавливаться на срок не более 15 суток. При высоком ("желтом") уровне террористической опасности может быть усилен контроль за передвижением транспортных средств через административные границы региона, на территории которого установлен этот уровень, а также </w:t>
      </w:r>
      <w:r w:rsidRPr="004934BC">
        <w:rPr>
          <w:rFonts w:ascii="Times New Roman" w:hAnsi="Times New Roman" w:cs="Times New Roman"/>
          <w:sz w:val="28"/>
          <w:szCs w:val="28"/>
        </w:rPr>
        <w:lastRenderedPageBreak/>
        <w:t>проводиться досмотр транспортных сре</w:t>
      </w:r>
      <w:proofErr w:type="gramStart"/>
      <w:r w:rsidRPr="004934BC">
        <w:rPr>
          <w:rFonts w:ascii="Times New Roman" w:hAnsi="Times New Roman" w:cs="Times New Roman"/>
          <w:sz w:val="28"/>
          <w:szCs w:val="28"/>
        </w:rPr>
        <w:t>дств с пр</w:t>
      </w:r>
      <w:proofErr w:type="gramEnd"/>
      <w:r w:rsidRPr="004934BC">
        <w:rPr>
          <w:rFonts w:ascii="Times New Roman" w:hAnsi="Times New Roman" w:cs="Times New Roman"/>
          <w:sz w:val="28"/>
          <w:szCs w:val="28"/>
        </w:rPr>
        <w:t>именением технических средств обнаружения оружия и взрывчатых веществ.</w:t>
      </w:r>
    </w:p>
    <w:p w:rsidR="00FD1064" w:rsidRPr="00FD1064" w:rsidRDefault="00FD1064" w:rsidP="00FD1064">
      <w:pPr>
        <w:pStyle w:val="a3"/>
        <w:jc w:val="both"/>
        <w:rPr>
          <w:rFonts w:ascii="Times New Roman" w:hAnsi="Times New Roman" w:cs="Times New Roman"/>
          <w:sz w:val="28"/>
          <w:szCs w:val="28"/>
        </w:rPr>
      </w:pPr>
    </w:p>
    <w:p w:rsidR="00FD1064" w:rsidRPr="00FD1064" w:rsidRDefault="00FD1064" w:rsidP="00FD1064">
      <w:pPr>
        <w:pStyle w:val="a3"/>
        <w:ind w:firstLine="708"/>
        <w:jc w:val="both"/>
        <w:rPr>
          <w:rFonts w:ascii="Times New Roman" w:hAnsi="Times New Roman" w:cs="Times New Roman"/>
          <w:b/>
          <w:sz w:val="28"/>
          <w:szCs w:val="28"/>
        </w:rPr>
      </w:pPr>
      <w:r w:rsidRPr="00FD1064">
        <w:rPr>
          <w:rFonts w:ascii="Times New Roman" w:hAnsi="Times New Roman" w:cs="Times New Roman"/>
          <w:b/>
          <w:sz w:val="28"/>
          <w:szCs w:val="28"/>
        </w:rPr>
        <w:t xml:space="preserve">ФНС сообщает </w:t>
      </w:r>
      <w:proofErr w:type="gramStart"/>
      <w:r w:rsidRPr="00FD1064">
        <w:rPr>
          <w:rFonts w:ascii="Times New Roman" w:hAnsi="Times New Roman" w:cs="Times New Roman"/>
          <w:b/>
          <w:sz w:val="28"/>
          <w:szCs w:val="28"/>
        </w:rPr>
        <w:t>об организации работы по доведению информации до финансовых органов субъектов РФ в части доходов от распределяемых акцизов</w:t>
      </w:r>
      <w:proofErr w:type="gramEnd"/>
      <w:r w:rsidRPr="00FD1064">
        <w:rPr>
          <w:rFonts w:ascii="Times New Roman" w:hAnsi="Times New Roman" w:cs="Times New Roman"/>
          <w:b/>
          <w:sz w:val="28"/>
          <w:szCs w:val="28"/>
        </w:rPr>
        <w:t xml:space="preserve">. </w:t>
      </w:r>
    </w:p>
    <w:p w:rsidR="00FD1064" w:rsidRDefault="00FD1064" w:rsidP="00FD1064">
      <w:pPr>
        <w:pStyle w:val="a3"/>
        <w:ind w:firstLine="708"/>
        <w:jc w:val="both"/>
        <w:rPr>
          <w:rFonts w:ascii="Times New Roman" w:hAnsi="Times New Roman" w:cs="Times New Roman"/>
          <w:sz w:val="28"/>
          <w:szCs w:val="28"/>
        </w:rPr>
      </w:pPr>
      <w:r w:rsidRPr="00FD1064">
        <w:rPr>
          <w:rFonts w:ascii="Times New Roman" w:hAnsi="Times New Roman" w:cs="Times New Roman"/>
          <w:sz w:val="28"/>
          <w:szCs w:val="28"/>
        </w:rPr>
        <w:t>Письмо ФНС России от 26.01.2023 № КВ-4-1/815@ «О распределяемых акцизах».</w:t>
      </w:r>
    </w:p>
    <w:p w:rsidR="004934BC" w:rsidRPr="00FD1064" w:rsidRDefault="00FD1064" w:rsidP="00FD1064">
      <w:pPr>
        <w:pStyle w:val="a3"/>
        <w:ind w:firstLine="708"/>
        <w:jc w:val="both"/>
        <w:rPr>
          <w:rFonts w:ascii="Times New Roman" w:hAnsi="Times New Roman" w:cs="Times New Roman"/>
          <w:sz w:val="28"/>
          <w:szCs w:val="28"/>
        </w:rPr>
      </w:pPr>
      <w:r w:rsidRPr="00FD1064">
        <w:rPr>
          <w:rFonts w:ascii="Times New Roman" w:hAnsi="Times New Roman" w:cs="Times New Roman"/>
          <w:sz w:val="28"/>
          <w:szCs w:val="28"/>
        </w:rPr>
        <w:t xml:space="preserve">Сообщение подготовлено в связи с введением с 1 января 2023 года института единого налогового счета и изменением механизма учета и распределения доходов от уплаты отдельных акцизов, подлежащих частично или полностью распределению между бюджетами субъектов РФ </w:t>
      </w:r>
      <w:proofErr w:type="gramStart"/>
      <w:r w:rsidRPr="00FD1064">
        <w:rPr>
          <w:rFonts w:ascii="Times New Roman" w:hAnsi="Times New Roman" w:cs="Times New Roman"/>
          <w:sz w:val="28"/>
          <w:szCs w:val="28"/>
        </w:rPr>
        <w:t>по</w:t>
      </w:r>
      <w:proofErr w:type="gramEnd"/>
      <w:r w:rsidRPr="00FD1064">
        <w:rPr>
          <w:rFonts w:ascii="Times New Roman" w:hAnsi="Times New Roman" w:cs="Times New Roman"/>
          <w:sz w:val="28"/>
          <w:szCs w:val="28"/>
        </w:rPr>
        <w:t xml:space="preserve"> индивидуальным (дифференцированным) нормативам.</w:t>
      </w:r>
    </w:p>
    <w:p w:rsidR="00A8569D" w:rsidRDefault="00A8569D"/>
    <w:p w:rsidR="004E2454" w:rsidRDefault="004E2454"/>
    <w:p w:rsidR="004E2454" w:rsidRDefault="004E2454"/>
    <w:p w:rsidR="004E2454" w:rsidRDefault="004E2454"/>
    <w:p w:rsidR="004E2454" w:rsidRDefault="004E2454"/>
    <w:p w:rsidR="004E2454" w:rsidRDefault="004E2454"/>
    <w:sectPr w:rsidR="004E2454" w:rsidSect="00C7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2454"/>
    <w:rsid w:val="00480889"/>
    <w:rsid w:val="00493062"/>
    <w:rsid w:val="004934BC"/>
    <w:rsid w:val="004E2454"/>
    <w:rsid w:val="006163C6"/>
    <w:rsid w:val="00A8569D"/>
    <w:rsid w:val="00C74D52"/>
    <w:rsid w:val="00FD10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D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34B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2034</Words>
  <Characters>11598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7</cp:revision>
  <dcterms:created xsi:type="dcterms:W3CDTF">2023-03-19T18:23:00Z</dcterms:created>
  <dcterms:modified xsi:type="dcterms:W3CDTF">2023-03-19T18:43:00Z</dcterms:modified>
</cp:coreProperties>
</file>