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62" w:rsidRPr="00DC54F3" w:rsidRDefault="009D2162" w:rsidP="009D2162">
      <w:pPr>
        <w:pStyle w:val="afffffb"/>
        <w:jc w:val="center"/>
        <w:rPr>
          <w:rFonts w:ascii="Times New Roman" w:hAnsi="Times New Roman" w:cs="Times New Roman"/>
          <w:sz w:val="28"/>
          <w:szCs w:val="28"/>
        </w:rPr>
      </w:pPr>
      <w:r w:rsidRPr="00DC54F3">
        <w:rPr>
          <w:rFonts w:ascii="Times New Roman" w:hAnsi="Times New Roman" w:cs="Times New Roman"/>
          <w:sz w:val="28"/>
          <w:szCs w:val="28"/>
        </w:rPr>
        <w:t>АДМИНИСТРАЦИЯ МАРЬИНСКОГО СЕЛЬСОВЕТА</w:t>
      </w:r>
    </w:p>
    <w:p w:rsidR="009D2162" w:rsidRPr="00DC54F3" w:rsidRDefault="009D2162" w:rsidP="009D2162">
      <w:pPr>
        <w:pStyle w:val="afffffb"/>
        <w:jc w:val="center"/>
        <w:rPr>
          <w:rFonts w:ascii="Times New Roman" w:hAnsi="Times New Roman" w:cs="Times New Roman"/>
          <w:sz w:val="28"/>
          <w:szCs w:val="28"/>
        </w:rPr>
      </w:pPr>
      <w:r w:rsidRPr="00DC54F3">
        <w:rPr>
          <w:rFonts w:ascii="Times New Roman" w:hAnsi="Times New Roman" w:cs="Times New Roman"/>
          <w:sz w:val="28"/>
          <w:szCs w:val="28"/>
        </w:rPr>
        <w:t>КИРСАНОВСКОГО РАЙОНА ТАМБОВСКОЙ ОБЛАСТИ</w:t>
      </w:r>
    </w:p>
    <w:p w:rsidR="009D2162" w:rsidRPr="00DC54F3" w:rsidRDefault="009D2162" w:rsidP="009D2162">
      <w:pPr>
        <w:pStyle w:val="afffff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ABA" w:rsidRDefault="009D2162" w:rsidP="00452ABA">
      <w:pPr>
        <w:pStyle w:val="afffffb"/>
        <w:jc w:val="center"/>
        <w:rPr>
          <w:rFonts w:ascii="Times New Roman" w:hAnsi="Times New Roman" w:cs="Times New Roman"/>
          <w:sz w:val="28"/>
          <w:szCs w:val="28"/>
        </w:rPr>
      </w:pPr>
      <w:r w:rsidRPr="00DC54F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2ABA" w:rsidRDefault="000C067E" w:rsidP="00452ABA">
      <w:pPr>
        <w:pStyle w:val="afffff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(актуальная версия)</w:t>
      </w:r>
    </w:p>
    <w:p w:rsidR="00C1024C" w:rsidRPr="00452ABA" w:rsidRDefault="00452ABA" w:rsidP="00452ABA">
      <w:pPr>
        <w:pStyle w:val="affff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08.06.2020                               с.Марьинка                                         </w:t>
      </w:r>
      <w:r w:rsidR="00C1024C" w:rsidRPr="00DC54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475D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53</w:t>
      </w:r>
    </w:p>
    <w:p w:rsidR="00C1024C" w:rsidRPr="00DC54F3" w:rsidRDefault="00C1024C" w:rsidP="00C102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DC54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perscript"/>
        </w:rPr>
        <w:t xml:space="preserve">          </w:t>
      </w:r>
      <w:r w:rsidR="006E09A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vertAlign w:val="superscript"/>
        </w:rPr>
        <w:t>с изменениями от 28.09.2022№85</w:t>
      </w:r>
    </w:p>
    <w:p w:rsidR="00C1024C" w:rsidRPr="00DC54F3" w:rsidRDefault="00C1024C" w:rsidP="00C1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09AE" w:rsidRPr="00DC54F3" w:rsidRDefault="00C1024C" w:rsidP="006E09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</w:t>
      </w:r>
    </w:p>
    <w:p w:rsidR="00C1024C" w:rsidRPr="00DC54F3" w:rsidRDefault="00C1024C" w:rsidP="00C10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4F3">
        <w:rPr>
          <w:rFonts w:ascii="Times New Roman" w:eastAsia="Times New Roman" w:hAnsi="Times New Roman" w:cs="Times New Roman"/>
          <w:color w:val="000000"/>
          <w:sz w:val="28"/>
          <w:szCs w:val="28"/>
        </w:rPr>
        <w:t>вид использования земельного участка или объекта капитального строительства»</w:t>
      </w:r>
    </w:p>
    <w:p w:rsidR="00C1024C" w:rsidRPr="006E09AE" w:rsidRDefault="00C1024C" w:rsidP="009D6A8A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9A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статьей 12 Закона Тамбовской области от 25.02.2017 № 86-З «Об отдельных вопросах организации местного самоуправления в Тамбовской области», Правилами землепользования и застройки</w:t>
      </w:r>
      <w:r w:rsidR="009D2162" w:rsidRPr="006E0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Марьинского сельсовета Кирсановского района Тамбовской области</w:t>
      </w:r>
      <w:r w:rsidRPr="006E09AE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утвержденными решением</w:t>
      </w:r>
      <w:r w:rsidR="009D2162" w:rsidRPr="006E0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Марьинского сельского Совета народных депутатов от 22.11.2019 №71</w:t>
      </w:r>
      <w:r w:rsidR="009D6A8A" w:rsidRPr="006E0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,администрация Марьинского сельсовета </w:t>
      </w:r>
      <w:r w:rsidRPr="006E0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C1024C" w:rsidRPr="006E09AE" w:rsidRDefault="00C1024C" w:rsidP="00C1024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9AE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970070" w:rsidRPr="006E09AE" w:rsidRDefault="00C1024C" w:rsidP="00C1024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9AE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Признать утратившим силу</w:t>
      </w:r>
      <w:r w:rsidR="00970070" w:rsidRPr="006E09A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313E" w:rsidRPr="006E09AE" w:rsidRDefault="00970070" w:rsidP="00BE313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9AE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постановления от 23.10.2017 №117 "Об утверждении административного регламента предоставления муниципальной услуги «Предоставление разрешения на условно-разрешенный вид использования земельного участка или объекта капитального строительства</w:t>
      </w:r>
    </w:p>
    <w:p w:rsidR="00BE313E" w:rsidRPr="006E09AE" w:rsidRDefault="00BE313E" w:rsidP="00BE313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9AE">
        <w:rPr>
          <w:rFonts w:ascii="Times New Roman" w:eastAsia="Times New Roman" w:hAnsi="Times New Roman" w:cs="Times New Roman"/>
          <w:color w:val="000000"/>
          <w:sz w:val="28"/>
          <w:szCs w:val="28"/>
        </w:rPr>
        <w:t>-постановления от 23.07.2018 № 100" О внесении изменений в Административный регламент предоставления муниципальной услуги «Предоставление разрешения на условно-разрешенный вид использования земельного участка или объекта капитального строительства», утвержденный постановлением администрации сельсовета от 23.10.2017 № 117</w:t>
      </w:r>
    </w:p>
    <w:p w:rsidR="00BE313E" w:rsidRPr="006E09AE" w:rsidRDefault="00BE313E" w:rsidP="00BE313E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9AE">
        <w:rPr>
          <w:rFonts w:ascii="Times New Roman" w:eastAsia="Times New Roman" w:hAnsi="Times New Roman" w:cs="Times New Roman"/>
          <w:color w:val="000000"/>
          <w:sz w:val="28"/>
          <w:szCs w:val="28"/>
        </w:rPr>
        <w:t>-постановления от 19.03.2019 № 34" О внесении изменений в Административный регламент предоставления муниципальной услуги «Предоставление разрешения на условно-разрешенный вид использования земельного участка или объекта капитального строительства», утвержденный постановлением администрации сельсовета от 23.10.2017 № 117"</w:t>
      </w:r>
    </w:p>
    <w:p w:rsidR="00970070" w:rsidRPr="006E09AE" w:rsidRDefault="00BE313E" w:rsidP="00970070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6E09AE">
        <w:rPr>
          <w:rFonts w:eastAsia="Times New Roman"/>
          <w:sz w:val="28"/>
          <w:szCs w:val="28"/>
          <w:lang w:eastAsia="ru-RU"/>
        </w:rPr>
        <w:tab/>
      </w:r>
      <w:r w:rsidR="00970070" w:rsidRPr="006E09AE">
        <w:rPr>
          <w:rFonts w:eastAsia="Times New Roman"/>
          <w:sz w:val="28"/>
          <w:szCs w:val="28"/>
          <w:lang w:eastAsia="ru-RU"/>
        </w:rPr>
        <w:t>-постановления от 25.07.2019 № 141" О внесении изменений в Административный регламент предоставления муниципальной услуги «Предоставление разрешения на условно-разрешенный вид использования земельного участка или объекта капитального строительства», утвержденный постановлением администрации сельсовета от 23.10.2017 № 117"</w:t>
      </w:r>
    </w:p>
    <w:p w:rsidR="00970070" w:rsidRPr="006E09AE" w:rsidRDefault="00970070" w:rsidP="00C1024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13E" w:rsidRPr="006E09AE" w:rsidRDefault="00C1024C" w:rsidP="00BE313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Опубликовать настоящее постановление в </w:t>
      </w:r>
      <w:r w:rsidR="00BE313E" w:rsidRPr="006E0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печатном средстве массовой информации Марьинского сельсовета «Информационный бюллетень» и разместить на официальном сайте администрации района в сети Интернет. </w:t>
      </w:r>
    </w:p>
    <w:p w:rsidR="00C1024C" w:rsidRPr="006E09AE" w:rsidRDefault="00C1024C" w:rsidP="00C10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4F3"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C1024C" w:rsidRPr="006E09AE" w:rsidRDefault="00C1024C" w:rsidP="00C102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24C" w:rsidRPr="00DC54F3" w:rsidRDefault="00C1024C" w:rsidP="00C1024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024C" w:rsidRPr="00DC54F3" w:rsidRDefault="00C1024C" w:rsidP="00C1024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4603" w:rsidRPr="006E09AE" w:rsidRDefault="00C1024C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сельсовета </w:t>
      </w:r>
      <w:r w:rsidR="00DC54F3" w:rsidRPr="006E0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С.Н.Гоголев</w:t>
      </w: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54F3" w:rsidRPr="006E09AE" w:rsidRDefault="00DC54F3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9AE" w:rsidRPr="006E09AE" w:rsidRDefault="006E09AE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9AE" w:rsidRPr="006E09AE" w:rsidRDefault="006E09AE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9AE" w:rsidRPr="006E09AE" w:rsidRDefault="006E09AE" w:rsidP="00DC54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9AE" w:rsidRDefault="006E09AE" w:rsidP="00DC54F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E09AE" w:rsidRDefault="006E09AE" w:rsidP="00DC54F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E09AE" w:rsidRDefault="006E09AE" w:rsidP="00DC54F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E09AE" w:rsidRDefault="006E09AE" w:rsidP="00DC54F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E09AE" w:rsidRDefault="006E09AE" w:rsidP="00DC54F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E09AE" w:rsidRPr="003E3A1B" w:rsidRDefault="006E09AE" w:rsidP="006E09AE">
      <w:pPr>
        <w:pStyle w:val="afffffb"/>
        <w:jc w:val="right"/>
        <w:rPr>
          <w:sz w:val="24"/>
          <w:szCs w:val="24"/>
        </w:rPr>
      </w:pPr>
      <w:r w:rsidRPr="003E3A1B">
        <w:rPr>
          <w:sz w:val="24"/>
          <w:szCs w:val="24"/>
        </w:rPr>
        <w:t>Приложение</w:t>
      </w:r>
    </w:p>
    <w:p w:rsidR="006E09AE" w:rsidRPr="003E3A1B" w:rsidRDefault="006E09AE" w:rsidP="006E09AE">
      <w:pPr>
        <w:pStyle w:val="afffffb"/>
        <w:jc w:val="right"/>
        <w:rPr>
          <w:sz w:val="24"/>
          <w:szCs w:val="24"/>
        </w:rPr>
      </w:pPr>
      <w:r w:rsidRPr="003E3A1B">
        <w:rPr>
          <w:sz w:val="24"/>
          <w:szCs w:val="24"/>
        </w:rPr>
        <w:t>Утвержден постановлением</w:t>
      </w:r>
    </w:p>
    <w:p w:rsidR="006E09AE" w:rsidRPr="003E3A1B" w:rsidRDefault="006E09AE" w:rsidP="006E09AE">
      <w:pPr>
        <w:pStyle w:val="afffffb"/>
        <w:jc w:val="right"/>
        <w:rPr>
          <w:sz w:val="24"/>
          <w:szCs w:val="24"/>
        </w:rPr>
      </w:pPr>
      <w:r w:rsidRPr="003E3A1B">
        <w:rPr>
          <w:sz w:val="24"/>
          <w:szCs w:val="24"/>
        </w:rPr>
        <w:t xml:space="preserve">администрации </w:t>
      </w:r>
    </w:p>
    <w:p w:rsidR="006E09AE" w:rsidRPr="003E3A1B" w:rsidRDefault="006E09AE" w:rsidP="006E09AE">
      <w:pPr>
        <w:pStyle w:val="afffffb"/>
        <w:jc w:val="right"/>
        <w:rPr>
          <w:sz w:val="24"/>
          <w:szCs w:val="24"/>
        </w:rPr>
      </w:pPr>
      <w:r w:rsidRPr="003E3A1B">
        <w:rPr>
          <w:sz w:val="24"/>
          <w:szCs w:val="24"/>
        </w:rPr>
        <w:t>Марьинского сельсовета</w:t>
      </w:r>
    </w:p>
    <w:p w:rsidR="006E09AE" w:rsidRPr="003E3A1B" w:rsidRDefault="006E09AE" w:rsidP="006E09AE">
      <w:pPr>
        <w:pStyle w:val="1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E3A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Pr="003E3A1B">
        <w:rPr>
          <w:rFonts w:ascii="Times New Roman" w:hAnsi="Times New Roman" w:cs="Times New Roman"/>
          <w:b w:val="0"/>
          <w:bCs w:val="0"/>
          <w:sz w:val="24"/>
          <w:szCs w:val="24"/>
        </w:rPr>
        <w:t>от 08.06.2020 № 53</w:t>
      </w:r>
    </w:p>
    <w:p w:rsidR="006E09AE" w:rsidRPr="003E3A1B" w:rsidRDefault="006E09AE" w:rsidP="006E09AE">
      <w:pPr>
        <w:pStyle w:val="a0"/>
        <w:jc w:val="right"/>
        <w:rPr>
          <w:sz w:val="24"/>
          <w:szCs w:val="24"/>
        </w:rPr>
      </w:pPr>
      <w:r w:rsidRPr="003E3A1B">
        <w:rPr>
          <w:sz w:val="24"/>
          <w:szCs w:val="24"/>
        </w:rPr>
        <w:t xml:space="preserve">                                                                                                                                 изм.   от</w:t>
      </w:r>
      <w:r>
        <w:rPr>
          <w:sz w:val="24"/>
          <w:szCs w:val="24"/>
        </w:rPr>
        <w:t xml:space="preserve">                  28.09.2022 №85</w:t>
      </w:r>
    </w:p>
    <w:p w:rsidR="006E09AE" w:rsidRPr="003E3A1B" w:rsidRDefault="006E09AE" w:rsidP="006E09AE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3E3A1B">
        <w:rPr>
          <w:rFonts w:ascii="Times New Roman" w:hAnsi="Times New Roman" w:cs="Times New Roman"/>
          <w:bCs w:val="0"/>
          <w:sz w:val="24"/>
          <w:szCs w:val="24"/>
        </w:rPr>
        <w:t>АДМИНИСТРАТИВНЫЙ РЕГЛАМЕНТ</w:t>
      </w:r>
      <w:r w:rsidRPr="003E3A1B">
        <w:rPr>
          <w:rFonts w:ascii="Times New Roman" w:hAnsi="Times New Roman" w:cs="Times New Roman"/>
          <w:bCs w:val="0"/>
          <w:sz w:val="24"/>
          <w:szCs w:val="24"/>
        </w:rPr>
        <w:br/>
        <w:t>предоставления муниципальной услуги</w:t>
      </w:r>
    </w:p>
    <w:p w:rsidR="006E09AE" w:rsidRPr="003E3A1B" w:rsidRDefault="006E09AE" w:rsidP="006E09AE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3E3A1B">
        <w:rPr>
          <w:rFonts w:ascii="Times New Roman" w:hAnsi="Times New Roman" w:cs="Times New Roman"/>
          <w:bCs w:val="0"/>
          <w:sz w:val="24"/>
          <w:szCs w:val="24"/>
        </w:rPr>
        <w:t xml:space="preserve"> «П</w:t>
      </w:r>
      <w:r w:rsidRPr="003E3A1B">
        <w:rPr>
          <w:rStyle w:val="af9"/>
          <w:rFonts w:ascii="Times New Roman" w:hAnsi="Times New Roman" w:cs="Times New Roman"/>
          <w:bCs w:val="0"/>
          <w:szCs w:val="24"/>
          <w:shd w:val="clear" w:color="auto" w:fill="FFFFFF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3E3A1B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3E3A1B">
        <w:rPr>
          <w:rFonts w:ascii="Times New Roman" w:hAnsi="Times New Roman" w:cs="Times New Roman"/>
          <w:bCs w:val="0"/>
          <w:sz w:val="24"/>
          <w:szCs w:val="24"/>
        </w:rPr>
        <w:br/>
      </w:r>
      <w:r w:rsidRPr="003E3A1B">
        <w:rPr>
          <w:rFonts w:ascii="Times New Roman" w:hAnsi="Times New Roman" w:cs="Times New Roman"/>
          <w:sz w:val="24"/>
          <w:szCs w:val="24"/>
        </w:rPr>
        <w:t>(актуальная версия)</w:t>
      </w:r>
    </w:p>
    <w:p w:rsidR="006E09AE" w:rsidRPr="003E3A1B" w:rsidRDefault="006E09AE" w:rsidP="006E09AE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sub_1100"/>
      <w:bookmarkEnd w:id="0"/>
      <w:r w:rsidRPr="003E3A1B">
        <w:rPr>
          <w:rFonts w:ascii="Times New Roman" w:hAnsi="Times New Roman" w:cs="Times New Roman"/>
          <w:bCs w:val="0"/>
          <w:sz w:val="24"/>
          <w:szCs w:val="24"/>
        </w:rPr>
        <w:t>1. Общие положения</w:t>
      </w:r>
    </w:p>
    <w:p w:rsidR="006E09AE" w:rsidRPr="003E3A1B" w:rsidRDefault="006E09AE" w:rsidP="006E09AE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6E09AE" w:rsidRPr="003E3A1B" w:rsidRDefault="006E09AE" w:rsidP="006E09AE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1.1. Административный регламент предоставления муниципальной услуги «П</w:t>
      </w:r>
      <w:r w:rsidRPr="003E3A1B">
        <w:rPr>
          <w:rStyle w:val="af9"/>
          <w:szCs w:val="24"/>
          <w:shd w:val="clear" w:color="auto" w:fill="FFFFFF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3E3A1B">
        <w:rPr>
          <w:sz w:val="24"/>
          <w:szCs w:val="24"/>
        </w:rPr>
        <w:t>»  на территории Марьинского сельсовета Кирсановского района Тамбовской области (далее - административный регламент) разработан в целях повышения качества и доступности предоставления муниципальной услуги «</w:t>
      </w:r>
      <w:r w:rsidRPr="003E3A1B">
        <w:rPr>
          <w:rStyle w:val="af9"/>
          <w:szCs w:val="24"/>
          <w:shd w:val="clear" w:color="auto" w:fill="FFFFFF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E3A1B">
        <w:rPr>
          <w:sz w:val="24"/>
          <w:szCs w:val="24"/>
        </w:rPr>
        <w:t>» (далее — муниципальная услуга) и определяет порядок и стандарт ее предоставления.</w:t>
      </w:r>
    </w:p>
    <w:p w:rsidR="006E09AE" w:rsidRPr="003E3A1B" w:rsidRDefault="006E09AE" w:rsidP="006E09AE">
      <w:pPr>
        <w:pStyle w:val="a0"/>
        <w:spacing w:after="0" w:line="240" w:lineRule="auto"/>
        <w:jc w:val="both"/>
        <w:rPr>
          <w:sz w:val="24"/>
          <w:szCs w:val="24"/>
        </w:rPr>
      </w:pPr>
      <w:r w:rsidRPr="003E3A1B">
        <w:rPr>
          <w:sz w:val="24"/>
          <w:szCs w:val="24"/>
        </w:rPr>
        <w:tab/>
        <w:t>1.2. 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</w:t>
      </w:r>
      <w:r w:rsidRPr="003E3A1B">
        <w:rPr>
          <w:sz w:val="24"/>
          <w:szCs w:val="24"/>
        </w:rPr>
        <w:tab/>
      </w:r>
    </w:p>
    <w:p w:rsidR="006E09AE" w:rsidRPr="003E3A1B" w:rsidRDefault="006E09AE" w:rsidP="006E09AE">
      <w:pPr>
        <w:pStyle w:val="a0"/>
        <w:spacing w:after="0" w:line="240" w:lineRule="auto"/>
        <w:jc w:val="center"/>
        <w:rPr>
          <w:sz w:val="24"/>
          <w:szCs w:val="24"/>
        </w:rPr>
      </w:pPr>
    </w:p>
    <w:p w:rsidR="006E09AE" w:rsidRPr="003E3A1B" w:rsidRDefault="006E09AE" w:rsidP="006E09AE">
      <w:pPr>
        <w:pStyle w:val="a0"/>
        <w:spacing w:after="0" w:line="240" w:lineRule="auto"/>
        <w:jc w:val="center"/>
        <w:rPr>
          <w:b/>
          <w:sz w:val="24"/>
          <w:szCs w:val="24"/>
        </w:rPr>
      </w:pPr>
      <w:r w:rsidRPr="003E3A1B">
        <w:rPr>
          <w:b/>
          <w:sz w:val="24"/>
          <w:szCs w:val="24"/>
        </w:rPr>
        <w:t>Круг заявителей</w:t>
      </w:r>
    </w:p>
    <w:p w:rsidR="006E09AE" w:rsidRPr="003E3A1B" w:rsidRDefault="006E09AE" w:rsidP="006E09AE">
      <w:pPr>
        <w:pStyle w:val="a0"/>
        <w:spacing w:after="0" w:line="240" w:lineRule="auto"/>
        <w:jc w:val="both"/>
        <w:rPr>
          <w:sz w:val="24"/>
          <w:szCs w:val="24"/>
        </w:rPr>
      </w:pPr>
    </w:p>
    <w:p w:rsidR="006E09AE" w:rsidRPr="003E3A1B" w:rsidRDefault="006E09AE" w:rsidP="006E09AE">
      <w:pPr>
        <w:pStyle w:val="a0"/>
        <w:spacing w:after="0" w:line="240" w:lineRule="auto"/>
        <w:ind w:firstLine="720"/>
        <w:jc w:val="both"/>
        <w:rPr>
          <w:rStyle w:val="af9"/>
          <w:szCs w:val="24"/>
        </w:rPr>
      </w:pPr>
      <w:r w:rsidRPr="003E3A1B">
        <w:rPr>
          <w:sz w:val="24"/>
          <w:szCs w:val="24"/>
        </w:rPr>
        <w:t>1.3. Заявителем на предоставление муниципальной услуги является ф</w:t>
      </w:r>
      <w:r w:rsidRPr="003E3A1B">
        <w:rPr>
          <w:rStyle w:val="af9"/>
          <w:szCs w:val="24"/>
        </w:rPr>
        <w:t>изическое или юридическое лицо</w:t>
      </w:r>
      <w:r w:rsidRPr="003E3A1B">
        <w:rPr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3E3A1B">
        <w:rPr>
          <w:rStyle w:val="af9"/>
          <w:szCs w:val="24"/>
        </w:rPr>
        <w:t xml:space="preserve">, заинтересованное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3E3A1B">
        <w:rPr>
          <w:sz w:val="24"/>
          <w:szCs w:val="24"/>
        </w:rPr>
        <w:t>либо его уполномоченный представитель, обратившееся с запросом о предоставлении муниципальной услуги (</w:t>
      </w:r>
      <w:r w:rsidRPr="003E3A1B">
        <w:rPr>
          <w:rStyle w:val="af9"/>
          <w:szCs w:val="24"/>
        </w:rPr>
        <w:t>далее - заявитель).</w:t>
      </w:r>
    </w:p>
    <w:p w:rsidR="006E09AE" w:rsidRPr="003E3A1B" w:rsidRDefault="006E09AE" w:rsidP="006E09AE">
      <w:pPr>
        <w:pStyle w:val="afffffb"/>
        <w:jc w:val="both"/>
      </w:pPr>
      <w:r w:rsidRPr="003E3A1B">
        <w:tab/>
      </w: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Требования к порядку информирования о предоставлении</w:t>
      </w: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муниципальной услуги.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1.4. Информация о предоставлении муниципальной услуги размещается: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 xml:space="preserve">1.4.1. непосредственно в здании администрации </w:t>
      </w:r>
      <w:r w:rsidRPr="003E3A1B">
        <w:rPr>
          <w:rFonts w:ascii="Times New Roman" w:hAnsi="Times New Roman" w:cs="Times New Roman"/>
        </w:rPr>
        <w:t xml:space="preserve">Марьинского сельсовета </w:t>
      </w:r>
      <w:r w:rsidRPr="003E3A1B">
        <w:t>Кирсановского района Тамбовской области</w:t>
      </w:r>
      <w:r w:rsidRPr="003E3A1B">
        <w:rPr>
          <w:rFonts w:ascii="Times New Roman" w:eastAsia="Times New Roman" w:hAnsi="Times New Roman" w:cs="Times New Roman"/>
          <w:color w:val="000000"/>
        </w:rPr>
        <w:t>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1.4.2. в многофункциональном центре предоставления государственных и муниципальных услуг (далее – многофункциональный центр) в виде средств наглядной информации, в том числе на информационных стендах, средств информирования с использованием информационно-коммуникационных технологий;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 xml:space="preserve">1.4.3. на официальном сайте Администрации Кирсановского  района, </w:t>
      </w:r>
      <w:r w:rsidRPr="003E3A1B">
        <w:rPr>
          <w:rFonts w:ascii="Times New Roman" w:eastAsia="Times New Roman" w:hAnsi="Times New Roman" w:cs="Times New Roman"/>
          <w:i/>
          <w:iCs/>
          <w:color w:val="000000"/>
        </w:rPr>
        <w:t xml:space="preserve"> на странице Марьинского сельсовета </w:t>
      </w:r>
      <w:r w:rsidRPr="003E3A1B">
        <w:rPr>
          <w:rFonts w:ascii="Times New Roman" w:eastAsia="Times New Roman" w:hAnsi="Times New Roman" w:cs="Times New Roman"/>
          <w:color w:val="000000"/>
        </w:rPr>
        <w:t>в информационно-телекоммуникационной сети «Интернет» www.</w:t>
      </w:r>
      <w:r w:rsidRPr="003E3A1B">
        <w:rPr>
          <w:rFonts w:ascii="Times New Roman" w:eastAsia="Times New Roman" w:hAnsi="Times New Roman" w:cs="Times New Roman"/>
          <w:color w:val="000000"/>
          <w:lang w:val="en-US"/>
        </w:rPr>
        <w:t>r</w:t>
      </w:r>
      <w:r w:rsidRPr="003E3A1B">
        <w:rPr>
          <w:rFonts w:ascii="Times New Roman" w:eastAsia="Times New Roman" w:hAnsi="Times New Roman" w:cs="Times New Roman"/>
          <w:color w:val="000000"/>
        </w:rPr>
        <w:t>37/</w:t>
      </w:r>
      <w:r w:rsidRPr="003E3A1B">
        <w:rPr>
          <w:rFonts w:ascii="Times New Roman" w:eastAsia="Times New Roman" w:hAnsi="Times New Roman" w:cs="Times New Roman"/>
          <w:color w:val="000000"/>
          <w:lang w:val="en-US"/>
        </w:rPr>
        <w:t>tmbreq</w:t>
      </w:r>
      <w:r w:rsidRPr="003E3A1B">
        <w:rPr>
          <w:rFonts w:ascii="Times New Roman" w:eastAsia="Times New Roman" w:hAnsi="Times New Roman" w:cs="Times New Roman"/>
          <w:color w:val="000000"/>
        </w:rPr>
        <w:t>.</w:t>
      </w:r>
      <w:r w:rsidRPr="003E3A1B">
        <w:rPr>
          <w:rFonts w:ascii="Times New Roman" w:eastAsia="Times New Roman" w:hAnsi="Times New Roman" w:cs="Times New Roman"/>
          <w:color w:val="000000"/>
          <w:lang w:val="en-US"/>
        </w:rPr>
        <w:t>ru</w:t>
      </w:r>
      <w:r w:rsidRPr="003E3A1B">
        <w:rPr>
          <w:rFonts w:ascii="Times New Roman" w:eastAsia="Times New Roman" w:hAnsi="Times New Roman" w:cs="Times New Roman"/>
          <w:color w:val="000000"/>
        </w:rPr>
        <w:t xml:space="preserve">/9287/9294 (далее - официальный сайт Администрации), в федеральной государственной информационной системе «Единый портал государственных и муниципальных </w:t>
      </w:r>
      <w:r w:rsidRPr="003E3A1B">
        <w:rPr>
          <w:rFonts w:ascii="Times New Roman" w:eastAsia="Times New Roman" w:hAnsi="Times New Roman" w:cs="Times New Roman"/>
          <w:color w:val="000000"/>
        </w:rPr>
        <w:lastRenderedPageBreak/>
        <w:t>услуг (функций)» http</w:t>
      </w:r>
      <w:r w:rsidRPr="003E3A1B">
        <w:rPr>
          <w:rFonts w:ascii="Times New Roman" w:eastAsia="Times New Roman" w:hAnsi="Times New Roman" w:cs="Times New Roman"/>
          <w:color w:val="000000"/>
          <w:lang w:val="en-US"/>
        </w:rPr>
        <w:t>s</w:t>
      </w:r>
      <w:r w:rsidRPr="003E3A1B">
        <w:rPr>
          <w:rFonts w:ascii="Times New Roman" w:eastAsia="Times New Roman" w:hAnsi="Times New Roman" w:cs="Times New Roman"/>
          <w:color w:val="000000"/>
        </w:rPr>
        <w:t>://www.gosuslugi.ru (далее - Единый портал), в государственной информационной системе «Портал государственных и муниципальных услуг (функций) Тамбовской области» http</w:t>
      </w:r>
      <w:r w:rsidRPr="003E3A1B">
        <w:rPr>
          <w:rFonts w:ascii="Times New Roman" w:eastAsia="Times New Roman" w:hAnsi="Times New Roman" w:cs="Times New Roman"/>
          <w:color w:val="000000"/>
          <w:lang w:val="en-US"/>
        </w:rPr>
        <w:t>s</w:t>
      </w:r>
      <w:r w:rsidRPr="003E3A1B">
        <w:rPr>
          <w:rFonts w:ascii="Times New Roman" w:eastAsia="Times New Roman" w:hAnsi="Times New Roman" w:cs="Times New Roman"/>
          <w:color w:val="000000"/>
        </w:rPr>
        <w:t>://</w:t>
      </w:r>
      <w:r w:rsidRPr="003E3A1B">
        <w:rPr>
          <w:rFonts w:ascii="Times New Roman" w:eastAsia="Times New Roman" w:hAnsi="Times New Roman" w:cs="Times New Roman"/>
          <w:color w:val="000000"/>
          <w:lang w:val="en-US"/>
        </w:rPr>
        <w:t>www</w:t>
      </w:r>
      <w:r w:rsidRPr="003E3A1B">
        <w:rPr>
          <w:rFonts w:ascii="Times New Roman" w:eastAsia="Times New Roman" w:hAnsi="Times New Roman" w:cs="Times New Roman"/>
          <w:color w:val="000000"/>
        </w:rPr>
        <w:t>.</w:t>
      </w:r>
      <w:r w:rsidRPr="003E3A1B">
        <w:rPr>
          <w:rFonts w:ascii="Times New Roman" w:eastAsia="Times New Roman" w:hAnsi="Times New Roman" w:cs="Times New Roman"/>
          <w:color w:val="000000"/>
          <w:lang w:val="en-US"/>
        </w:rPr>
        <w:t>gosuslugi</w:t>
      </w:r>
      <w:r w:rsidRPr="003E3A1B">
        <w:rPr>
          <w:rFonts w:ascii="Times New Roman" w:eastAsia="Times New Roman" w:hAnsi="Times New Roman" w:cs="Times New Roman"/>
          <w:color w:val="000000"/>
        </w:rPr>
        <w:t>68.</w:t>
      </w:r>
      <w:r w:rsidRPr="003E3A1B">
        <w:rPr>
          <w:rFonts w:ascii="Times New Roman" w:eastAsia="Times New Roman" w:hAnsi="Times New Roman" w:cs="Times New Roman"/>
          <w:color w:val="000000"/>
          <w:lang w:val="en-US"/>
        </w:rPr>
        <w:t>ru</w:t>
      </w:r>
      <w:r w:rsidRPr="003E3A1B">
        <w:rPr>
          <w:rFonts w:ascii="Times New Roman" w:eastAsia="Times New Roman" w:hAnsi="Times New Roman" w:cs="Times New Roman"/>
          <w:color w:val="000000"/>
        </w:rPr>
        <w:t xml:space="preserve"> (далее — региональный портал).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Информацию по вопросам предоставления муниципальной услуги заявитель получает обратившись в Администрацию или многофункциональный центр лично в устной или письменной форме, на информационных стендах (информационных уголках) в Администрации или многофункциональном центре,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 xml:space="preserve">Информация о порядке и сроках предоставления муниципальной услуги предоставляется заявителю бесплатно. 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1.5. Информация о месте нахождения Администрации:</w:t>
      </w:r>
    </w:p>
    <w:p w:rsidR="006E09AE" w:rsidRPr="003E3A1B" w:rsidRDefault="006E09AE" w:rsidP="006E09AE">
      <w:pPr>
        <w:pStyle w:val="afffffb"/>
        <w:jc w:val="both"/>
        <w:rPr>
          <w:rFonts w:ascii="Times New Roman" w:hAnsi="Times New Roman" w:cs="Times New Roman"/>
        </w:rPr>
      </w:pPr>
      <w:r w:rsidRPr="003E3A1B">
        <w:rPr>
          <w:rFonts w:ascii="Times New Roman" w:eastAsia="Times New Roman" w:hAnsi="Times New Roman" w:cs="Times New Roman"/>
          <w:color w:val="000000"/>
        </w:rPr>
        <w:t>Адрес:</w:t>
      </w:r>
      <w:r w:rsidRPr="003E3A1B">
        <w:rPr>
          <w:rFonts w:ascii="Times New Roman" w:hAnsi="Times New Roman" w:cs="Times New Roman"/>
        </w:rPr>
        <w:t>393376, Тамбовская область, Кирсановский район, с. Марьинка улица Дорожная дом 67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Прием документов для целей предоставления муниципальной услуги осуществляется по адресу: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hAnsi="Times New Roman" w:cs="Times New Roman"/>
        </w:rPr>
        <w:t>393376, Тамбовская область, Кирсановский район, с. Марьинка улица Дорожная дом 67</w:t>
      </w:r>
      <w:r w:rsidRPr="003E3A1B">
        <w:rPr>
          <w:rFonts w:ascii="Times New Roman" w:eastAsia="Times New Roman" w:hAnsi="Times New Roman" w:cs="Times New Roman"/>
          <w:color w:val="000000"/>
        </w:rPr>
        <w:t>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 xml:space="preserve">Телефон: </w:t>
      </w:r>
      <w:r w:rsidRPr="003E3A1B">
        <w:rPr>
          <w:rFonts w:ascii="Times New Roman" w:eastAsia="Times New Roman" w:hAnsi="Times New Roman" w:cs="Times New Roman"/>
          <w:i/>
          <w:iCs/>
          <w:color w:val="000000"/>
        </w:rPr>
        <w:t>8</w:t>
      </w:r>
      <w:r w:rsidRPr="003E3A1B">
        <w:rPr>
          <w:rFonts w:ascii="Times New Roman" w:hAnsi="Times New Roman" w:cs="Times New Roman"/>
        </w:rPr>
        <w:t>47537) 64-5-37</w:t>
      </w:r>
      <w:r w:rsidRPr="003E3A1B">
        <w:rPr>
          <w:rFonts w:ascii="Times New Roman" w:eastAsia="Times New Roman" w:hAnsi="Times New Roman" w:cs="Times New Roman"/>
          <w:color w:val="000000"/>
        </w:rPr>
        <w:t>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Официальный сайт Администрации: http://www.</w:t>
      </w:r>
      <w:r w:rsidRPr="003E3A1B">
        <w:rPr>
          <w:rFonts w:ascii="Times New Roman" w:eastAsia="Times New Roman" w:hAnsi="Times New Roman" w:cs="Times New Roman"/>
          <w:color w:val="000000"/>
          <w:lang w:val="en-US"/>
        </w:rPr>
        <w:t>r</w:t>
      </w:r>
      <w:r w:rsidRPr="003E3A1B">
        <w:rPr>
          <w:rFonts w:ascii="Times New Roman" w:eastAsia="Times New Roman" w:hAnsi="Times New Roman" w:cs="Times New Roman"/>
          <w:color w:val="000000"/>
        </w:rPr>
        <w:t>37/</w:t>
      </w:r>
      <w:r w:rsidRPr="003E3A1B">
        <w:rPr>
          <w:rFonts w:ascii="Times New Roman" w:eastAsia="Times New Roman" w:hAnsi="Times New Roman" w:cs="Times New Roman"/>
          <w:color w:val="000000"/>
          <w:lang w:val="en-US"/>
        </w:rPr>
        <w:t>tmbreq</w:t>
      </w:r>
      <w:r w:rsidRPr="003E3A1B">
        <w:rPr>
          <w:rFonts w:ascii="Times New Roman" w:eastAsia="Times New Roman" w:hAnsi="Times New Roman" w:cs="Times New Roman"/>
          <w:color w:val="000000"/>
        </w:rPr>
        <w:t>.</w:t>
      </w:r>
      <w:r w:rsidRPr="003E3A1B">
        <w:rPr>
          <w:rFonts w:ascii="Times New Roman" w:eastAsia="Times New Roman" w:hAnsi="Times New Roman" w:cs="Times New Roman"/>
          <w:color w:val="000000"/>
          <w:lang w:val="en-US"/>
        </w:rPr>
        <w:t>ru</w:t>
      </w:r>
      <w:r w:rsidRPr="003E3A1B">
        <w:rPr>
          <w:rFonts w:ascii="Times New Roman" w:eastAsia="Times New Roman" w:hAnsi="Times New Roman" w:cs="Times New Roman"/>
          <w:color w:val="000000"/>
        </w:rPr>
        <w:t>/9287/9294/</w:t>
      </w:r>
      <w:r w:rsidRPr="003E3A1B">
        <w:rPr>
          <w:rFonts w:ascii="Times New Roman" w:eastAsia="Times New Roman" w:hAnsi="Times New Roman" w:cs="Times New Roman"/>
          <w:color w:val="000000"/>
          <w:lang w:val="en-US"/>
        </w:rPr>
        <w:t>html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 xml:space="preserve">Адрес электронной почты Администрации: </w:t>
      </w:r>
      <w:r w:rsidRPr="003E3A1B">
        <w:rPr>
          <w:rFonts w:ascii="Times New Roman" w:hAnsi="Times New Roman" w:cs="Times New Roman"/>
        </w:rPr>
        <w:t>ss</w:t>
      </w:r>
      <w:r w:rsidRPr="003E3A1B">
        <w:rPr>
          <w:rFonts w:ascii="Times New Roman" w:hAnsi="Times New Roman" w:cs="Times New Roman"/>
          <w:lang w:val="en-US"/>
        </w:rPr>
        <w:t>m</w:t>
      </w:r>
      <w:r w:rsidRPr="003E3A1B">
        <w:rPr>
          <w:rFonts w:ascii="Times New Roman" w:hAnsi="Times New Roman" w:cs="Times New Roman"/>
        </w:rPr>
        <w:t>@r37.tambov.gov.ru</w:t>
      </w:r>
    </w:p>
    <w:p w:rsidR="006E09AE" w:rsidRPr="003E3A1B" w:rsidRDefault="006E09AE" w:rsidP="006E09AE">
      <w:pPr>
        <w:pStyle w:val="afffffb"/>
        <w:jc w:val="both"/>
        <w:rPr>
          <w:rFonts w:ascii="Times New Roman" w:hAnsi="Times New Roman" w:cs="Times New Roman"/>
        </w:rPr>
      </w:pPr>
      <w:r w:rsidRPr="003E3A1B">
        <w:rPr>
          <w:rFonts w:ascii="Times New Roman" w:eastAsia="Times New Roman" w:hAnsi="Times New Roman" w:cs="Times New Roman"/>
          <w:color w:val="000000"/>
        </w:rPr>
        <w:t xml:space="preserve">1.6. График работы Администрации: </w:t>
      </w:r>
      <w:r w:rsidRPr="003E3A1B">
        <w:rPr>
          <w:rFonts w:ascii="Times New Roman" w:hAnsi="Times New Roman" w:cs="Times New Roman"/>
        </w:rPr>
        <w:t>понедельник – пятница: с 8.00 до 16.00, выходные дни: суббота, воскресенье ,перерыв с 12.00 до 13.00</w:t>
      </w:r>
    </w:p>
    <w:p w:rsidR="006E09AE" w:rsidRPr="003E3A1B" w:rsidRDefault="006E09AE" w:rsidP="006E09AE">
      <w:pPr>
        <w:pStyle w:val="afffffb"/>
        <w:jc w:val="both"/>
        <w:rPr>
          <w:rFonts w:ascii="Times New Roman" w:hAnsi="Times New Roman" w:cs="Times New Roman"/>
        </w:rPr>
      </w:pPr>
      <w:r w:rsidRPr="003E3A1B">
        <w:rPr>
          <w:rFonts w:ascii="Times New Roman" w:hAnsi="Times New Roman" w:cs="Times New Roman"/>
        </w:rPr>
        <w:t>в день, предшествующий праздничному, продолжительность рабочего дня сокращается на один час;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</w:p>
    <w:p w:rsidR="006E09AE" w:rsidRPr="003E3A1B" w:rsidRDefault="006E09AE" w:rsidP="006E09AE">
      <w:pPr>
        <w:pStyle w:val="afffffb"/>
        <w:jc w:val="both"/>
        <w:rPr>
          <w:rFonts w:ascii="Times New Roman" w:hAnsi="Times New Roman" w:cs="Times New Roman"/>
        </w:rPr>
      </w:pPr>
      <w:r w:rsidRPr="003E3A1B">
        <w:rPr>
          <w:rFonts w:ascii="Times New Roman" w:eastAsia="Times New Roman" w:hAnsi="Times New Roman" w:cs="Times New Roman"/>
          <w:color w:val="000000"/>
        </w:rPr>
        <w:t xml:space="preserve">1.7. Часы приема заявителей по вопросам предоставления муниципальной услуги Администрацией: </w:t>
      </w:r>
      <w:r w:rsidRPr="003E3A1B">
        <w:rPr>
          <w:rFonts w:ascii="Times New Roman" w:hAnsi="Times New Roman" w:cs="Times New Roman"/>
        </w:rPr>
        <w:t>понедельник – пятница: с 8.00 до 15.30, перерыв с 12.00 до 12.48;</w:t>
      </w:r>
    </w:p>
    <w:p w:rsidR="006E09AE" w:rsidRPr="003E3A1B" w:rsidRDefault="006E09AE" w:rsidP="006E09AE">
      <w:pPr>
        <w:pStyle w:val="afffffb"/>
        <w:jc w:val="both"/>
        <w:rPr>
          <w:rFonts w:ascii="Times New Roman" w:hAnsi="Times New Roman" w:cs="Times New Roman"/>
        </w:rPr>
      </w:pPr>
      <w:r w:rsidRPr="003E3A1B">
        <w:rPr>
          <w:rFonts w:ascii="Times New Roman" w:hAnsi="Times New Roman" w:cs="Times New Roman"/>
        </w:rPr>
        <w:tab/>
        <w:t>в день, предшествующий праздничному, продолжительность рабочего дня сокращается на один час;</w:t>
      </w:r>
    </w:p>
    <w:p w:rsidR="006E09AE" w:rsidRPr="003E3A1B" w:rsidRDefault="006E09AE" w:rsidP="006E09AE">
      <w:pPr>
        <w:pStyle w:val="afffffb"/>
        <w:jc w:val="both"/>
        <w:rPr>
          <w:rFonts w:ascii="Times New Roman" w:hAnsi="Times New Roman" w:cs="Times New Roman"/>
        </w:rPr>
      </w:pPr>
      <w:r w:rsidRPr="003E3A1B">
        <w:rPr>
          <w:rFonts w:ascii="Times New Roman" w:hAnsi="Times New Roman" w:cs="Times New Roman"/>
        </w:rPr>
        <w:tab/>
        <w:t>выходные дни: суббота, воскресенье, нерабочие праздничные дни;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eastAsia="Times New Roman" w:cs="Times New Roman"/>
          <w:lang w:eastAsia="ru-RU"/>
        </w:rPr>
        <w:t>1.8. В предоставлении муниципальной услуги участвуют: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eastAsia="Times New Roman" w:cs="Times New Roman"/>
          <w:lang w:eastAsia="ru-RU"/>
        </w:rPr>
        <w:t>1.8.1. Управление Федеральной службы государственной регистрации, кадастра и картографии по Тамбовской области</w:t>
      </w:r>
      <w:r w:rsidRPr="003E3A1B">
        <w:rPr>
          <w:rFonts w:cs="Times New Roman"/>
        </w:rPr>
        <w:t>(далее – Управление Росреестра по Тамбовской области),</w:t>
      </w:r>
    </w:p>
    <w:p w:rsidR="006E09AE" w:rsidRPr="003E3A1B" w:rsidRDefault="006E09AE" w:rsidP="006E09AE">
      <w:pPr>
        <w:pStyle w:val="afffffb"/>
        <w:jc w:val="both"/>
      </w:pPr>
      <w:r w:rsidRPr="003E3A1B">
        <w:t xml:space="preserve">расположенное по адресу:  392000 , г. Тамбов, ул. Сергея Рахманинова, д. 1 А, </w:t>
      </w:r>
    </w:p>
    <w:p w:rsidR="006E09AE" w:rsidRPr="003E3A1B" w:rsidRDefault="006E09AE" w:rsidP="006E09AE">
      <w:pPr>
        <w:pStyle w:val="afffffb"/>
        <w:jc w:val="both"/>
      </w:pPr>
      <w:r w:rsidRPr="003E3A1B">
        <w:t xml:space="preserve">телефон: (4752) 72-80-02, </w:t>
      </w:r>
    </w:p>
    <w:p w:rsidR="006E09AE" w:rsidRPr="003E3A1B" w:rsidRDefault="006E09AE" w:rsidP="006E09AE">
      <w:pPr>
        <w:pStyle w:val="afffffb"/>
        <w:jc w:val="both"/>
      </w:pPr>
      <w:r w:rsidRPr="003E3A1B">
        <w:t>информация о графике работы: понедельник – пятница: 08.00 – 16.00; обеденный перерыв: 11.30 – 13.30 по скользящему графику;</w:t>
      </w:r>
    </w:p>
    <w:p w:rsidR="006E09AE" w:rsidRPr="003E3A1B" w:rsidRDefault="006E09AE" w:rsidP="006E09AE">
      <w:pPr>
        <w:pStyle w:val="afffffb"/>
        <w:jc w:val="both"/>
      </w:pPr>
      <w:r w:rsidRPr="003E3A1B">
        <w:t>выходные дни: воскресенье, нерабочие праздничные дни;</w:t>
      </w:r>
    </w:p>
    <w:p w:rsidR="006E09AE" w:rsidRPr="003E3A1B" w:rsidRDefault="006E09AE" w:rsidP="006E09AE">
      <w:pPr>
        <w:pStyle w:val="afffffb"/>
        <w:jc w:val="both"/>
      </w:pPr>
      <w:r w:rsidRPr="003E3A1B">
        <w:t>Официальный сайт: http://to68.rosreestr.ru/;</w:t>
      </w:r>
    </w:p>
    <w:p w:rsidR="006E09AE" w:rsidRPr="003E3A1B" w:rsidRDefault="006E09AE" w:rsidP="006E09AE">
      <w:pPr>
        <w:pStyle w:val="afffffb"/>
        <w:jc w:val="both"/>
      </w:pPr>
      <w:r w:rsidRPr="003E3A1B">
        <w:t xml:space="preserve">адрес электронной почты: frs-tambov@tmb.ru, 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1.8.2. Управление Федеральной налоговой службы по Тамбовской области,адрес места нахождения: 392036, г. Тамбов, ул. Интернациональная, 55; телефон для справок: (4752) 47-12-51; 8-800-222-22-22</w:t>
      </w:r>
    </w:p>
    <w:p w:rsidR="006E09AE" w:rsidRPr="003E3A1B" w:rsidRDefault="006E09AE" w:rsidP="006E09AE">
      <w:pPr>
        <w:pStyle w:val="afffffb"/>
        <w:jc w:val="both"/>
      </w:pPr>
      <w:r w:rsidRPr="003E3A1B">
        <w:t>информация о графике работы: понедельник-четверг: 09.00-18.00,</w:t>
      </w:r>
    </w:p>
    <w:p w:rsidR="006E09AE" w:rsidRPr="003E3A1B" w:rsidRDefault="006E09AE" w:rsidP="006E09AE">
      <w:pPr>
        <w:pStyle w:val="afffffb"/>
        <w:jc w:val="both"/>
      </w:pPr>
      <w:r w:rsidRPr="003E3A1B">
        <w:t>пятница: 9.00-16.45 перерыв 12:30-13:15;</w:t>
      </w:r>
    </w:p>
    <w:p w:rsidR="006E09AE" w:rsidRPr="003E3A1B" w:rsidRDefault="006E09AE" w:rsidP="006E09AE">
      <w:pPr>
        <w:pStyle w:val="afffffb"/>
        <w:jc w:val="both"/>
      </w:pPr>
      <w:r w:rsidRPr="003E3A1B">
        <w:t xml:space="preserve">Официальный сайт - </w:t>
      </w:r>
      <w:hyperlink r:id="rId8" w:history="1">
        <w:r w:rsidRPr="003E3A1B">
          <w:rPr>
            <w:rStyle w:val="afffffa"/>
            <w:rFonts w:cs="Times New Roman"/>
            <w:sz w:val="24"/>
            <w:szCs w:val="24"/>
          </w:rPr>
          <w:t>https://www.nalog.ru/rn68</w:t>
        </w:r>
      </w:hyperlink>
    </w:p>
    <w:p w:rsidR="006E09AE" w:rsidRPr="003E3A1B" w:rsidRDefault="006E09AE" w:rsidP="006E09AE">
      <w:pPr>
        <w:pStyle w:val="afffffb"/>
        <w:jc w:val="both"/>
      </w:pPr>
      <w:r w:rsidRPr="003E3A1B">
        <w:t>Адрес электронной почты - u68@r68.nalog.ru;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eastAsia="Times New Roman" w:cs="Times New Roman"/>
          <w:lang w:eastAsia="ru-RU"/>
        </w:rPr>
        <w:t>1.8.3. Многофункциональный центр:</w:t>
      </w:r>
    </w:p>
    <w:p w:rsidR="006E09AE" w:rsidRPr="003E3A1B" w:rsidRDefault="006E09AE" w:rsidP="006E09AE">
      <w:pPr>
        <w:pStyle w:val="afffffb"/>
        <w:jc w:val="both"/>
      </w:pPr>
      <w:r w:rsidRPr="003E3A1B">
        <w:t xml:space="preserve">- </w:t>
      </w:r>
      <w:r w:rsidRPr="003E3A1B">
        <w:rPr>
          <w:i/>
          <w:u w:val="single"/>
        </w:rPr>
        <w:t>адрес места нахождения</w:t>
      </w:r>
      <w:r w:rsidRPr="003E3A1B">
        <w:t>:392000 г.Тамбов  улица Максима Горького  дом 20</w:t>
      </w:r>
    </w:p>
    <w:p w:rsidR="006E09AE" w:rsidRPr="003E3A1B" w:rsidRDefault="006E09AE" w:rsidP="006E09AE">
      <w:pPr>
        <w:pStyle w:val="afffffb"/>
        <w:jc w:val="both"/>
      </w:pPr>
      <w:r w:rsidRPr="003E3A1B">
        <w:t xml:space="preserve">Телефон 84752630000, </w:t>
      </w:r>
    </w:p>
    <w:p w:rsidR="006E09AE" w:rsidRPr="003E3A1B" w:rsidRDefault="006E09AE" w:rsidP="006E09AE">
      <w:pPr>
        <w:pStyle w:val="afffffb"/>
        <w:jc w:val="both"/>
      </w:pPr>
      <w:r w:rsidRPr="003E3A1B">
        <w:t>информация о графике работы: понедельник- вторник: 08.00-18.00, среда с 08.00 - 20.00,четверг-пятница :08.00-18.00,суббота 08.00-13.00, официальный сайт:</w:t>
      </w:r>
      <w:r w:rsidRPr="003E3A1B">
        <w:rPr>
          <w:lang w:val="en-US"/>
        </w:rPr>
        <w:t>mfc</w:t>
      </w:r>
      <w:r w:rsidRPr="003E3A1B">
        <w:t>.</w:t>
      </w:r>
      <w:r w:rsidRPr="003E3A1B">
        <w:rPr>
          <w:lang w:val="en-US"/>
        </w:rPr>
        <w:t>tambov</w:t>
      </w:r>
      <w:r w:rsidRPr="003E3A1B">
        <w:t>.</w:t>
      </w:r>
      <w:r w:rsidRPr="003E3A1B">
        <w:rPr>
          <w:lang w:val="en-US"/>
        </w:rPr>
        <w:t>qov</w:t>
      </w:r>
      <w:r w:rsidRPr="003E3A1B">
        <w:t>.</w:t>
      </w:r>
      <w:r w:rsidRPr="003E3A1B">
        <w:rPr>
          <w:lang w:val="en-US"/>
        </w:rPr>
        <w:t>ru</w:t>
      </w:r>
    </w:p>
    <w:p w:rsidR="006E09AE" w:rsidRPr="003E3A1B" w:rsidRDefault="006E09AE" w:rsidP="006E09AE">
      <w:pPr>
        <w:pStyle w:val="afffffb"/>
        <w:jc w:val="both"/>
      </w:pPr>
      <w:r w:rsidRPr="003E3A1B">
        <w:t>- Кирсановским муниципальным казенным учреждением «Многофункциональный центр предоставления государственных и муниципальных услуг» (далее по тексту КМКУ «МФЦ»), место нахождения КМКУ «МФЦ»: 393360, город Кирсанов, Тамбовская область, улица Советская, 29, 2 этаж. График работы КМКУ «МФЦ»: с понедельника по пятницу, время работы: с 8.30 до16.30 часов, перерыв с 12.00 до 13.00 час., в субботу с 8.30 до 13.30 час. без перерыва. Телефон: 3-26-74, 3-24-56;</w:t>
      </w:r>
    </w:p>
    <w:p w:rsidR="006E09AE" w:rsidRPr="003E3A1B" w:rsidRDefault="006E09AE" w:rsidP="006E09AE">
      <w:pPr>
        <w:pStyle w:val="afffffb"/>
        <w:jc w:val="both"/>
        <w:rPr>
          <w:rFonts w:ascii="Times New Roman" w:hAnsi="Times New Roman" w:cs="Times New Roman"/>
          <w:b/>
          <w:bCs/>
        </w:rPr>
      </w:pPr>
      <w:bookmarkStart w:id="1" w:name="sub_1200"/>
      <w:bookmarkEnd w:id="1"/>
    </w:p>
    <w:p w:rsidR="006E09AE" w:rsidRPr="003E3A1B" w:rsidRDefault="006E09AE" w:rsidP="006E09AE">
      <w:pPr>
        <w:pStyle w:val="afffffb"/>
        <w:jc w:val="both"/>
        <w:rPr>
          <w:rFonts w:ascii="Times New Roman" w:hAnsi="Times New Roman" w:cs="Times New Roman"/>
        </w:rPr>
      </w:pPr>
      <w:r w:rsidRPr="003E3A1B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6E09AE" w:rsidRPr="003E3A1B" w:rsidRDefault="006E09AE" w:rsidP="006E09AE">
      <w:pPr>
        <w:pStyle w:val="afffffb"/>
        <w:jc w:val="both"/>
      </w:pPr>
      <w:r w:rsidRPr="003E3A1B">
        <w:lastRenderedPageBreak/>
        <w:t> </w:t>
      </w:r>
    </w:p>
    <w:p w:rsidR="006E09AE" w:rsidRPr="003E3A1B" w:rsidRDefault="006E09AE" w:rsidP="006E09AE">
      <w:pPr>
        <w:pStyle w:val="afffffb"/>
        <w:jc w:val="both"/>
        <w:rPr>
          <w:b/>
        </w:rPr>
      </w:pPr>
      <w:bookmarkStart w:id="2" w:name="sub_1201"/>
      <w:bookmarkEnd w:id="2"/>
      <w:r w:rsidRPr="003E3A1B">
        <w:rPr>
          <w:b/>
        </w:rPr>
        <w:t>Наименование муниципальной услуги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</w:pPr>
      <w:r w:rsidRPr="003E3A1B">
        <w:tab/>
        <w:t>2.1. Наименование муниципальной услуги: «П</w:t>
      </w:r>
      <w:r w:rsidRPr="003E3A1B">
        <w:rPr>
          <w:rStyle w:val="af9"/>
          <w:szCs w:val="24"/>
          <w:shd w:val="clear" w:color="auto" w:fill="FFFFFF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3E3A1B">
        <w:t>».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Наименование органа, предоставляющего муниципальную услугу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</w:pPr>
      <w:bookmarkStart w:id="3" w:name="sub_1202"/>
      <w:bookmarkEnd w:id="3"/>
      <w:r w:rsidRPr="003E3A1B">
        <w:tab/>
        <w:t>2.2. Муниципальная услуга предоставляется Администрацией.</w:t>
      </w:r>
    </w:p>
    <w:p w:rsidR="006E09AE" w:rsidRPr="003E3A1B" w:rsidRDefault="006E09AE" w:rsidP="006E09AE">
      <w:pPr>
        <w:pStyle w:val="afffffb"/>
        <w:jc w:val="both"/>
        <w:rPr>
          <w:i/>
          <w:strike/>
        </w:rPr>
      </w:pPr>
      <w:bookmarkStart w:id="4" w:name="sub_1203"/>
      <w:bookmarkEnd w:id="4"/>
      <w:r w:rsidRPr="003E3A1B">
        <w:tab/>
      </w:r>
    </w:p>
    <w:p w:rsidR="006E09AE" w:rsidRPr="003E3A1B" w:rsidRDefault="006E09AE" w:rsidP="006E09AE">
      <w:pPr>
        <w:pStyle w:val="afffffb"/>
        <w:jc w:val="both"/>
      </w:pPr>
      <w:r w:rsidRPr="003E3A1B">
        <w:t>Результат предоставления муниципальной услуги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</w:pPr>
      <w:r w:rsidRPr="003E3A1B">
        <w:tab/>
        <w:t>2.3. Результатом предоставления муниципальной услуги является: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2.3.1. решение о предоставлении разрешения на условно разрешенный вид использования земельного участка или объекта капитального строительства (далее - разрешение), в форме постановления Администрации;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 xml:space="preserve">2.3.2. решение об отказе в предоставлении разрешения на условно разрешенный вид использования земельного участка или объекта капитального строительства, в форме письменного уведомления </w:t>
      </w:r>
      <w:r w:rsidRPr="003E3A1B">
        <w:rPr>
          <w:rFonts w:cs="Times New Roman"/>
          <w:color w:val="000000"/>
          <w:shd w:val="clear" w:color="auto" w:fill="FFFFFF"/>
        </w:rPr>
        <w:t>сог</w:t>
      </w:r>
      <w:r w:rsidRPr="003E3A1B">
        <w:rPr>
          <w:rFonts w:cs="Times New Roman"/>
          <w:shd w:val="clear" w:color="auto" w:fill="FFFFFF"/>
        </w:rPr>
        <w:t>ласно приложению № 3 к настоящему административному регламенту</w:t>
      </w:r>
      <w:r w:rsidRPr="003E3A1B">
        <w:t xml:space="preserve"> (далее - уведомление об отказе).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iCs/>
        </w:rPr>
      </w:pPr>
      <w:r w:rsidRPr="003E3A1B">
        <w:rPr>
          <w:rFonts w:ascii="Times New Roman" w:eastAsia="Times New Roman" w:hAnsi="Times New Roman" w:cs="Times New Roman"/>
          <w:iCs/>
        </w:rPr>
        <w:t>2.4. Срок предоставления муниципальной услуги составляет 30 календарных дней - в случае, если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проводятся.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iCs/>
        </w:rPr>
      </w:pPr>
      <w:r w:rsidRPr="003E3A1B">
        <w:rPr>
          <w:rFonts w:ascii="Times New Roman" w:eastAsia="Times New Roman" w:hAnsi="Times New Roman" w:cs="Times New Roman"/>
          <w:iCs/>
        </w:rPr>
        <w:t>Срок предоставления муниципальной услуги составляет 60календарных дней</w:t>
      </w:r>
      <w:r w:rsidRPr="003E3A1B">
        <w:rPr>
          <w:rStyle w:val="afb"/>
          <w:rFonts w:ascii="Times New Roman" w:eastAsia="Times New Roman" w:hAnsi="Times New Roman" w:cs="Times New Roman"/>
          <w:iCs/>
          <w:sz w:val="24"/>
          <w:szCs w:val="24"/>
        </w:rPr>
        <w:footnoteReference w:id="2"/>
      </w:r>
      <w:r w:rsidRPr="003E3A1B">
        <w:rPr>
          <w:rFonts w:ascii="Times New Roman" w:eastAsia="Times New Roman" w:hAnsi="Times New Roman" w:cs="Times New Roman"/>
          <w:iCs/>
        </w:rPr>
        <w:t xml:space="preserve"> - в случае 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строительства.  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2.5. Приостановление предоставления муниципальной услуги не предусмотрено.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2.6. Срок выдачи (направления) документов, являющихся результатом предоставления муниципальной услуги, составляет1 рабочий день, который включается в общий срок предоставления муниципальной услуги.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  <w:rPr>
          <w:b/>
        </w:rPr>
      </w:pPr>
      <w:bookmarkStart w:id="5" w:name="sub_1206"/>
      <w:bookmarkEnd w:id="5"/>
      <w:r w:rsidRPr="003E3A1B">
        <w:rPr>
          <w:b/>
        </w:rPr>
        <w:t>Перечень нормативных правовых актов, регулирующих</w:t>
      </w: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 xml:space="preserve"> отношения, возникающие в связи с предоставлением</w:t>
      </w: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муниципальной услуги, с указанием их реквизитов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</w:pPr>
      <w:r w:rsidRPr="003E3A1B">
        <w:tab/>
        <w:t>2.7. Предоставление муниципальной услуги осуществляется в соответствии с: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eastAsia="Times New Roman" w:cs="Times New Roman"/>
          <w:lang w:eastAsia="ru-RU"/>
        </w:rPr>
        <w:t>2.7.1. Градостроительным кодексом Российской Федерации от 29.12.2004 № 190-ФЗ;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eastAsia="Times New Roman" w:cs="Times New Roman"/>
          <w:lang w:eastAsia="ru-RU"/>
        </w:rPr>
        <w:t xml:space="preserve">2.7.2. </w:t>
      </w:r>
      <w:r w:rsidRPr="003E3A1B">
        <w:rPr>
          <w:rFonts w:cs="Times New Roman"/>
        </w:rPr>
        <w:t>Федеральным законом от 29.12.2004 № 191-ФЗ «О введении в действие Градостроительного кодекса Российской Федерации»;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lastRenderedPageBreak/>
        <w:t>2.7.3. Федеральным законом от 06.10.2003 № 131-ФЗ «Об общих принципах организации местного самоуправления в Российской Федерации»;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eastAsia="Times New Roman" w:cs="Times New Roman"/>
          <w:lang w:eastAsia="ru-RU"/>
        </w:rPr>
        <w:t>2.7.4. Федеральным законом от 27.07.2010 № 210-ФЗ «Об организации предоставления государственных и муниципальных услуг»;</w:t>
      </w:r>
    </w:p>
    <w:p w:rsidR="006E09AE" w:rsidRPr="003E3A1B" w:rsidRDefault="006E09AE" w:rsidP="006E09AE">
      <w:pPr>
        <w:pStyle w:val="afffffb"/>
        <w:jc w:val="both"/>
        <w:rPr>
          <w:rFonts w:eastAsia="Times New Roman" w:cs="Times New Roman"/>
          <w:lang w:eastAsia="ru-RU"/>
        </w:rPr>
      </w:pPr>
      <w:r w:rsidRPr="003E3A1B">
        <w:rPr>
          <w:rFonts w:eastAsia="Times New Roman" w:cs="Times New Roman"/>
          <w:lang w:eastAsia="ru-RU"/>
        </w:rPr>
        <w:t>2.7.5. Федеральным законом от 13.07.2015 № 218-ФЗ «О государственной регистрации недвижимости»;</w:t>
      </w:r>
    </w:p>
    <w:p w:rsidR="006E09AE" w:rsidRPr="003E3A1B" w:rsidRDefault="006E09AE" w:rsidP="006E09AE">
      <w:pPr>
        <w:pStyle w:val="afffffb"/>
        <w:jc w:val="both"/>
      </w:pPr>
      <w:r w:rsidRPr="003E3A1B">
        <w:rPr>
          <w:rFonts w:eastAsia="Times New Roman" w:cs="Times New Roman"/>
          <w:lang w:eastAsia="ru-RU"/>
        </w:rPr>
        <w:t>2.7.5.1.Федеральным законом от 06.04.2011 № 63-ФЗ «Об электронной подписи»;</w:t>
      </w:r>
    </w:p>
    <w:p w:rsidR="006E09AE" w:rsidRPr="003E3A1B" w:rsidRDefault="006E09AE" w:rsidP="006E09AE">
      <w:pPr>
        <w:pStyle w:val="afffffb"/>
        <w:jc w:val="both"/>
        <w:rPr>
          <w:rFonts w:eastAsia="Times New Roman" w:cs="Times New Roman"/>
          <w:lang w:eastAsia="ru-RU"/>
        </w:rPr>
      </w:pP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eastAsia="Times New Roman" w:cs="Times New Roman"/>
          <w:lang w:eastAsia="ru-RU"/>
        </w:rPr>
        <w:t>2.7.6. 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eastAsia="Times New Roman" w:cs="Times New Roman"/>
          <w:lang w:eastAsia="ru-RU"/>
        </w:rPr>
        <w:t>2.7.7.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eastAsia="Times New Roman" w:cs="Times New Roman"/>
          <w:lang w:eastAsia="ru-RU"/>
        </w:rPr>
        <w:t>2.7.8. Законом Тамбовской области от 04.07.2012 № 166-З «Об организации предоставления государственных и муниципальных услуг в Тамбовской области»;</w:t>
      </w:r>
    </w:p>
    <w:p w:rsidR="006E09AE" w:rsidRPr="003E3A1B" w:rsidRDefault="006E09AE" w:rsidP="006E09AE">
      <w:pPr>
        <w:pStyle w:val="afffffb"/>
        <w:jc w:val="both"/>
        <w:rPr>
          <w:rFonts w:ascii="Times New Roman" w:hAnsi="Times New Roman" w:cs="Times New Roman"/>
        </w:rPr>
      </w:pPr>
      <w:r w:rsidRPr="003E3A1B">
        <w:rPr>
          <w:rFonts w:ascii="Times New Roman" w:eastAsia="Times New Roman" w:hAnsi="Times New Roman" w:cs="Times New Roman"/>
        </w:rPr>
        <w:t xml:space="preserve">2.7.9. </w:t>
      </w:r>
      <w:r w:rsidRPr="003E3A1B">
        <w:rPr>
          <w:rFonts w:ascii="Times New Roman" w:hAnsi="Times New Roman" w:cs="Times New Roman"/>
        </w:rPr>
        <w:t xml:space="preserve">Уставом муниципального образования, </w:t>
      </w:r>
      <w:r w:rsidRPr="003E3A1B">
        <w:rPr>
          <w:rFonts w:ascii="Times New Roman" w:hAnsi="Times New Roman" w:cs="Times New Roman"/>
          <w:iCs/>
        </w:rPr>
        <w:t>принятым Решением Марьинского сельского Совета народных депутатов от 14.01.2019 № 35«</w:t>
      </w:r>
      <w:r w:rsidRPr="003E3A1B">
        <w:rPr>
          <w:rFonts w:ascii="Times New Roman" w:hAnsi="Times New Roman" w:cs="Times New Roman"/>
        </w:rPr>
        <w:t>О принятии Устава Марьинского сельсовета Кирсановского района  Тамбовской области</w:t>
      </w:r>
      <w:r w:rsidRPr="003E3A1B">
        <w:rPr>
          <w:rFonts w:ascii="Times New Roman" w:hAnsi="Times New Roman" w:cs="Times New Roman"/>
          <w:iCs/>
        </w:rPr>
        <w:t>;</w:t>
      </w:r>
    </w:p>
    <w:p w:rsidR="006E09AE" w:rsidRPr="003E3A1B" w:rsidRDefault="006E09AE" w:rsidP="006E09AE">
      <w:pPr>
        <w:pStyle w:val="afffffb"/>
        <w:jc w:val="both"/>
        <w:rPr>
          <w:rFonts w:ascii="Times New Roman" w:hAnsi="Times New Roman" w:cs="Times New Roman"/>
        </w:rPr>
      </w:pPr>
      <w:r w:rsidRPr="003E3A1B">
        <w:rPr>
          <w:rFonts w:ascii="Times New Roman" w:hAnsi="Times New Roman" w:cs="Times New Roman"/>
        </w:rPr>
        <w:t xml:space="preserve">2.7.10. Решением </w:t>
      </w:r>
      <w:r w:rsidRPr="003E3A1B">
        <w:rPr>
          <w:rFonts w:ascii="Times New Roman" w:hAnsi="Times New Roman" w:cs="Times New Roman"/>
          <w:iCs/>
        </w:rPr>
        <w:t>Марьинского сельского Совета народных депутатов от 22.11.2019 №71</w:t>
      </w:r>
      <w:r w:rsidRPr="003E3A1B">
        <w:rPr>
          <w:rFonts w:ascii="Times New Roman" w:hAnsi="Times New Roman" w:cs="Times New Roman"/>
        </w:rPr>
        <w:t>«Об утверждении Правил землепользования и застройки муниципального образования Марьинский сельсовет Кирсановского района Тамбовской области;</w:t>
      </w:r>
    </w:p>
    <w:p w:rsidR="006E09AE" w:rsidRPr="003E3A1B" w:rsidRDefault="006E09AE" w:rsidP="006E09AE">
      <w:pPr>
        <w:pStyle w:val="afffffb"/>
        <w:jc w:val="both"/>
        <w:rPr>
          <w:rFonts w:ascii="Times New Roman" w:hAnsi="Times New Roman" w:cs="Times New Roman"/>
        </w:rPr>
      </w:pPr>
      <w:r w:rsidRPr="003E3A1B">
        <w:rPr>
          <w:rFonts w:ascii="Times New Roman" w:hAnsi="Times New Roman" w:cs="Times New Roman"/>
        </w:rPr>
        <w:tab/>
        <w:t xml:space="preserve">2.7.11. Решением </w:t>
      </w:r>
      <w:r w:rsidRPr="003E3A1B">
        <w:rPr>
          <w:rFonts w:ascii="Times New Roman" w:hAnsi="Times New Roman" w:cs="Times New Roman"/>
          <w:iCs/>
        </w:rPr>
        <w:t>Марьинского сельского Совета народных депутатов от 29.05.2019 №</w:t>
      </w:r>
      <w:r w:rsidRPr="003E3A1B">
        <w:rPr>
          <w:rFonts w:ascii="Times New Roman" w:hAnsi="Times New Roman" w:cs="Times New Roman"/>
        </w:rPr>
        <w:t>53«</w:t>
      </w:r>
      <w:r w:rsidRPr="003E3A1B">
        <w:rPr>
          <w:rStyle w:val="af9"/>
          <w:rFonts w:ascii="Times New Roman" w:hAnsi="Times New Roman" w:cs="Times New Roman"/>
          <w:iCs/>
          <w:szCs w:val="24"/>
        </w:rPr>
        <w:t xml:space="preserve">Об установлении порядка оплаты заинтересованными лицами расходов, связанных с организацией и проведением публичных слушаний по отдельным вопросам радостроительной деятельности на территории </w:t>
      </w:r>
      <w:r w:rsidRPr="003E3A1B">
        <w:rPr>
          <w:rFonts w:ascii="Times New Roman" w:hAnsi="Times New Roman" w:cs="Times New Roman"/>
        </w:rPr>
        <w:t>Марьинского сельсовета   Кирсановского района Тамбовской области»</w:t>
      </w:r>
      <w:r w:rsidRPr="003E3A1B">
        <w:rPr>
          <w:rStyle w:val="af9"/>
          <w:rFonts w:ascii="Times New Roman" w:hAnsi="Times New Roman" w:cs="Times New Roman"/>
          <w:iCs/>
          <w:szCs w:val="24"/>
        </w:rPr>
        <w:t>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2.7.12. Решением</w:t>
      </w:r>
      <w:r w:rsidRPr="003E3A1B">
        <w:rPr>
          <w:rFonts w:cs="Times New Roman"/>
          <w:i/>
          <w:iCs/>
        </w:rPr>
        <w:t>Марьинского сельского Совета народных депутатов от 06.12.2018 №</w:t>
      </w:r>
      <w:r w:rsidRPr="003E3A1B">
        <w:rPr>
          <w:rFonts w:cs="Times New Roman"/>
        </w:rPr>
        <w:t xml:space="preserve">25 «Об утверждении Положения  о  порядке  организации  и проведения публичных слушаний по вопросам градостроительной деятельности на </w:t>
      </w:r>
      <w:r w:rsidRPr="003E3A1B">
        <w:rPr>
          <w:rStyle w:val="af9"/>
          <w:rFonts w:cs="Times New Roman"/>
          <w:iCs/>
        </w:rPr>
        <w:t xml:space="preserve">территории </w:t>
      </w:r>
      <w:r w:rsidRPr="003E3A1B">
        <w:rPr>
          <w:rFonts w:cs="Times New Roman"/>
        </w:rPr>
        <w:t>Марьинского  сельсовета   Кирсановского  района Тамбовской области</w:t>
      </w:r>
    </w:p>
    <w:p w:rsidR="006E09AE" w:rsidRPr="003E3A1B" w:rsidRDefault="006E09AE" w:rsidP="006E09AE">
      <w:pPr>
        <w:pStyle w:val="afffffb"/>
        <w:jc w:val="both"/>
        <w:rPr>
          <w:iCs/>
        </w:rPr>
      </w:pP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  <w:i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</w:t>
      </w:r>
    </w:p>
    <w:p w:rsidR="006E09AE" w:rsidRPr="003E3A1B" w:rsidRDefault="006E09AE" w:rsidP="006E09AE">
      <w:pPr>
        <w:pStyle w:val="afffffb"/>
        <w:jc w:val="both"/>
      </w:pPr>
      <w:r w:rsidRPr="003E3A1B">
        <w:rPr>
          <w:b/>
          <w:iCs/>
        </w:rPr>
        <w:t>подлежащих предоставлению заявителем</w:t>
      </w:r>
    </w:p>
    <w:p w:rsidR="006E09AE" w:rsidRPr="003E3A1B" w:rsidRDefault="006E09AE" w:rsidP="006E09AE">
      <w:pPr>
        <w:pStyle w:val="afffffb"/>
        <w:jc w:val="both"/>
      </w:pPr>
      <w:r w:rsidRPr="003E3A1B">
        <w:rPr>
          <w:rStyle w:val="af9"/>
          <w:i/>
          <w:iCs/>
          <w:szCs w:val="24"/>
        </w:rPr>
        <w:tab/>
      </w:r>
    </w:p>
    <w:p w:rsidR="006E09AE" w:rsidRPr="003E3A1B" w:rsidRDefault="006E09AE" w:rsidP="006E09AE">
      <w:pPr>
        <w:pStyle w:val="afffffb"/>
        <w:jc w:val="both"/>
      </w:pPr>
      <w:bookmarkStart w:id="6" w:name="sub_1208"/>
      <w:bookmarkEnd w:id="6"/>
      <w:r w:rsidRPr="003E3A1B">
        <w:tab/>
        <w:t>2.8. И</w:t>
      </w:r>
      <w:r w:rsidRPr="003E3A1B">
        <w:rPr>
          <w:rStyle w:val="af9"/>
          <w:szCs w:val="24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3E3A1B">
        <w:t>: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 xml:space="preserve">заявление, примерная форма которого приведена в </w:t>
      </w:r>
      <w:hyperlink w:anchor="sub_11000">
        <w:r w:rsidRPr="003E3A1B">
          <w:rPr>
            <w:rStyle w:val="-"/>
            <w:sz w:val="24"/>
            <w:szCs w:val="24"/>
          </w:rPr>
          <w:t xml:space="preserve">приложении </w:t>
        </w:r>
      </w:hyperlink>
      <w:r w:rsidRPr="003E3A1B">
        <w:t>№ 1 к настоящему административному регламенту;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документ, удостоверяющий личность заявителя (представителя заявителя);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документ, подтверждающий полномочия представителя заявителя, в случае, если заявление направлено представителем заявителя.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  <w:rPr>
          <w:rStyle w:val="af9"/>
          <w:szCs w:val="24"/>
        </w:rPr>
      </w:pPr>
      <w:r w:rsidRPr="003E3A1B">
        <w:t>2.9. Д</w:t>
      </w:r>
      <w:r w:rsidRPr="003E3A1B">
        <w:rPr>
          <w:rStyle w:val="af9"/>
          <w:szCs w:val="24"/>
        </w:rPr>
        <w:t>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 по собственной инициативе, отсутствуют.</w:t>
      </w:r>
    </w:p>
    <w:p w:rsidR="006E09AE" w:rsidRPr="003E3A1B" w:rsidRDefault="006E09AE" w:rsidP="006E09AE">
      <w:pPr>
        <w:pStyle w:val="afffffb"/>
        <w:jc w:val="both"/>
      </w:pPr>
      <w:r w:rsidRPr="003E3A1B">
        <w:rPr>
          <w:rStyle w:val="af9"/>
          <w:szCs w:val="24"/>
        </w:rPr>
        <w:lastRenderedPageBreak/>
        <w:tab/>
      </w:r>
      <w:r w:rsidRPr="003E3A1B">
        <w:t>2.10. Запрещается требовать от заявителя:</w:t>
      </w:r>
    </w:p>
    <w:p w:rsidR="006E09AE" w:rsidRPr="003E3A1B" w:rsidRDefault="006E09AE" w:rsidP="006E09AE">
      <w:pPr>
        <w:pStyle w:val="afffffb"/>
        <w:jc w:val="both"/>
      </w:pPr>
      <w:r w:rsidRPr="003E3A1B">
        <w:t>2.10.1. представления 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t xml:space="preserve">2.10.2 </w:t>
      </w:r>
      <w:r w:rsidRPr="003E3A1B">
        <w:rPr>
          <w:rFonts w:eastAsia="Times New Roman" w:cs="Times New Roman"/>
          <w:color w:val="000000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</w:t>
      </w:r>
    </w:p>
    <w:p w:rsidR="006E09AE" w:rsidRPr="003E3A1B" w:rsidRDefault="006E09AE" w:rsidP="006E09AE">
      <w:pPr>
        <w:pStyle w:val="afffffb"/>
        <w:jc w:val="both"/>
      </w:pPr>
      <w:r w:rsidRPr="003E3A1B">
        <w:t>2.10.3.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 указанные в  части 1  статьи 9  Федерального  закона от  27.07.2010  № 210-ФЗ «Об организации предоставления государственных и муниципальных услуг»;</w:t>
      </w:r>
    </w:p>
    <w:p w:rsidR="006E09AE" w:rsidRPr="003E3A1B" w:rsidRDefault="006E09AE" w:rsidP="006E09AE">
      <w:pPr>
        <w:pStyle w:val="afffffb"/>
        <w:jc w:val="both"/>
      </w:pPr>
      <w:r w:rsidRPr="003E3A1B">
        <w:t>2.10.4.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6E09AE" w:rsidRPr="003E3A1B" w:rsidRDefault="006E09AE" w:rsidP="006E09AE">
      <w:pPr>
        <w:pStyle w:val="afffffb"/>
        <w:jc w:val="both"/>
      </w:pPr>
      <w:r w:rsidRPr="003E3A1B">
        <w:rPr>
          <w:rFonts w:cs="Times New Roman"/>
          <w:lang w:eastAsia="ru-RU"/>
        </w:rPr>
        <w:tab/>
        <w:t xml:space="preserve">2.10.5. </w:t>
      </w:r>
      <w:r w:rsidRPr="003E3A1B">
        <w:rPr>
          <w:rFonts w:cs="Times New Roman"/>
          <w:color w:val="000000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3E3A1B">
        <w:rPr>
          <w:rFonts w:cs="Times New Roman"/>
          <w:color w:val="000000"/>
          <w:vertAlign w:val="superscript"/>
        </w:rPr>
        <w:t>2</w:t>
      </w:r>
      <w:r w:rsidRPr="003E3A1B">
        <w:rPr>
          <w:rFonts w:cs="Times New Roman"/>
          <w:color w:val="000000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</w:t>
      </w: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Исчерпывающий перечень оснований для отказа в приеме документов, необходимых</w:t>
      </w: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для предоставления муниципальной услуги</w:t>
      </w:r>
    </w:p>
    <w:p w:rsidR="006E09AE" w:rsidRPr="003E3A1B" w:rsidRDefault="006E09AE" w:rsidP="006E09AE">
      <w:pPr>
        <w:pStyle w:val="afffffb"/>
        <w:jc w:val="both"/>
        <w:rPr>
          <w:rFonts w:cs="Times New Roman"/>
          <w:b/>
        </w:rPr>
      </w:pPr>
    </w:p>
    <w:p w:rsidR="006E09AE" w:rsidRPr="003E3A1B" w:rsidRDefault="006E09AE" w:rsidP="006E09AE">
      <w:pPr>
        <w:pStyle w:val="afffffb"/>
        <w:jc w:val="both"/>
      </w:pPr>
      <w:r w:rsidRPr="003E3A1B">
        <w:tab/>
        <w:t>2.11. Основания для отказа в приеме документов отсутствуют.</w:t>
      </w:r>
    </w:p>
    <w:p w:rsidR="006E09AE" w:rsidRPr="003E3A1B" w:rsidRDefault="006E09AE" w:rsidP="006E09AE">
      <w:pPr>
        <w:pStyle w:val="afffffb"/>
        <w:jc w:val="both"/>
      </w:pPr>
      <w:r w:rsidRPr="003E3A1B">
        <w:tab/>
      </w: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E09AE" w:rsidRPr="003E3A1B" w:rsidRDefault="006E09AE" w:rsidP="006E09AE">
      <w:pPr>
        <w:pStyle w:val="afffffb"/>
        <w:jc w:val="both"/>
        <w:rPr>
          <w:b/>
        </w:rPr>
      </w:pPr>
    </w:p>
    <w:p w:rsidR="006E09AE" w:rsidRPr="003E3A1B" w:rsidRDefault="006E09AE" w:rsidP="006E09AE">
      <w:pPr>
        <w:pStyle w:val="afffffb"/>
        <w:jc w:val="both"/>
      </w:pPr>
      <w:r w:rsidRPr="003E3A1B">
        <w:t>2.12. Основания для приостановления предоставления муниципальной услуги отсутствуют.</w:t>
      </w:r>
    </w:p>
    <w:p w:rsidR="006E09AE" w:rsidRPr="003E3A1B" w:rsidRDefault="006E09AE" w:rsidP="006E09AE">
      <w:pPr>
        <w:pStyle w:val="afffffb"/>
        <w:jc w:val="both"/>
      </w:pPr>
      <w:r w:rsidRPr="003E3A1B">
        <w:t>2.13. Перечень оснований для отказа в предоставлении муниципальной услуги:</w:t>
      </w:r>
    </w:p>
    <w:p w:rsidR="006E09AE" w:rsidRPr="003E3A1B" w:rsidRDefault="006E09AE" w:rsidP="006E09AE">
      <w:pPr>
        <w:pStyle w:val="afffffb"/>
        <w:jc w:val="both"/>
      </w:pPr>
      <w:r w:rsidRPr="003E3A1B">
        <w:tab/>
      </w:r>
      <w:bookmarkStart w:id="7" w:name="_Hlk13124498"/>
      <w:r w:rsidRPr="003E3A1B">
        <w:t>2.13.1. поступление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</w:t>
      </w:r>
      <w:r w:rsidRPr="003E3A1B">
        <w:rPr>
          <w:vertAlign w:val="superscript"/>
        </w:rPr>
        <w:t>32</w:t>
      </w:r>
      <w:r w:rsidRPr="003E3A1B">
        <w:t>Градостроительного кодекса Российской Федерации,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7"/>
      <w:r w:rsidRPr="003E3A1B">
        <w:t>, за исключением случаев, указанных в части 11</w:t>
      </w:r>
      <w:r w:rsidRPr="003E3A1B">
        <w:rPr>
          <w:vertAlign w:val="superscript"/>
        </w:rPr>
        <w:t>1</w:t>
      </w:r>
      <w:r w:rsidRPr="003E3A1B">
        <w:t xml:space="preserve"> статьи 39 Градостроительного кодекса Российской Федерации;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2.13.2. земельный участок или объект капитального строительства, расположен на территории, на которую не распространяется действие градостроительных регламентов или для которой градостроительные регламенты не устанавливаются;</w:t>
      </w:r>
    </w:p>
    <w:p w:rsidR="006E09AE" w:rsidRPr="003E3A1B" w:rsidRDefault="006E09AE" w:rsidP="006E09AE">
      <w:pPr>
        <w:pStyle w:val="afffffb"/>
        <w:jc w:val="both"/>
      </w:pPr>
      <w:r w:rsidRPr="003E3A1B">
        <w:lastRenderedPageBreak/>
        <w:t>2.13.3.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соответствующей территориальной зоны;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2.13.4. запрашиваемый условно разрешенного вид использования земельного участка или объекта капитального строительства не соответствует утвержденной документации по планировке территории, в которую входит данный земельный участок или объект капитального строительства (в случае наличия такой документации);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2.13.5. запрашиваемое разрешение ведет к нарушению требований технических регламентов;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 xml:space="preserve">2.13.6. рекомендации </w:t>
      </w:r>
      <w:r w:rsidRPr="003E3A1B">
        <w:rPr>
          <w:i/>
        </w:rPr>
        <w:t xml:space="preserve">постоянно действующей комиссии по подготовке проекта правил землепользования и застройки </w:t>
      </w:r>
      <w:r w:rsidRPr="003E3A1B">
        <w:t>Марьинского сельсовета Кирсановского района Тамбовской области</w:t>
      </w:r>
      <w:r w:rsidRPr="003E3A1B">
        <w:rPr>
          <w:i/>
        </w:rPr>
        <w:t xml:space="preserve"> (далее </w:t>
      </w:r>
      <w:r w:rsidRPr="003E3A1B">
        <w:t>– Комиссия) об отказе в предоставлении разрешения.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tab/>
      </w:r>
      <w:r w:rsidRPr="003E3A1B">
        <w:rPr>
          <w:b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</w:pPr>
      <w:r w:rsidRPr="003E3A1B">
        <w:tab/>
        <w:t>2.14. Перечень услуг, которые являются необходимыми и обязательными для предоставления муниципальной услуги, не предусмотрен.</w:t>
      </w:r>
    </w:p>
    <w:p w:rsidR="006E09AE" w:rsidRPr="003E3A1B" w:rsidRDefault="006E09AE" w:rsidP="006E09AE">
      <w:pPr>
        <w:pStyle w:val="afffffb"/>
        <w:jc w:val="both"/>
      </w:pPr>
      <w:r w:rsidRPr="003E3A1B">
        <w:tab/>
      </w:r>
    </w:p>
    <w:p w:rsidR="006E09AE" w:rsidRPr="003E3A1B" w:rsidRDefault="006E09AE" w:rsidP="006E09AE">
      <w:pPr>
        <w:pStyle w:val="afffffb"/>
        <w:jc w:val="both"/>
        <w:rPr>
          <w:rFonts w:cs="Times New Roman"/>
          <w:b/>
        </w:rPr>
      </w:pPr>
      <w:r w:rsidRPr="003E3A1B">
        <w:rPr>
          <w:rFonts w:eastAsia="Times New Roman" w:cs="Times New Roman"/>
          <w:b/>
          <w:lang w:eastAsia="ru-RU"/>
        </w:rPr>
        <w:t>Размер и основание  взимания платы с заявителя за предоставление муниципальной услуги</w:t>
      </w:r>
    </w:p>
    <w:p w:rsidR="006E09AE" w:rsidRPr="003E3A1B" w:rsidRDefault="006E09AE" w:rsidP="006E09AE">
      <w:pPr>
        <w:pStyle w:val="afffffb"/>
        <w:jc w:val="both"/>
        <w:rPr>
          <w:b/>
        </w:rPr>
      </w:pPr>
    </w:p>
    <w:p w:rsidR="006E09AE" w:rsidRPr="003E3A1B" w:rsidRDefault="006E09AE" w:rsidP="006E09AE">
      <w:pPr>
        <w:pStyle w:val="afffffb"/>
        <w:jc w:val="both"/>
      </w:pPr>
      <w:r w:rsidRPr="003E3A1B">
        <w:tab/>
        <w:t xml:space="preserve">2.15. Предоставление муниципальной услуги осуществляется бесплатно. 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2.16. Р</w:t>
      </w:r>
      <w:r w:rsidRPr="003E3A1B">
        <w:rPr>
          <w:rStyle w:val="af9"/>
          <w:szCs w:val="24"/>
        </w:rPr>
        <w:t>асходы, связанные с организацией и проведением публичных слушаний по вопросу предоставления разрешения, несет физическое или юридическое лицо, заинтересованное в предоставлении такого разрешения.</w:t>
      </w:r>
    </w:p>
    <w:p w:rsidR="006E09AE" w:rsidRPr="003E3A1B" w:rsidRDefault="006E09AE" w:rsidP="006E09AE">
      <w:pPr>
        <w:pStyle w:val="afffffb"/>
        <w:jc w:val="both"/>
      </w:pPr>
      <w:r w:rsidRPr="003E3A1B">
        <w:rPr>
          <w:rStyle w:val="af9"/>
          <w:szCs w:val="24"/>
        </w:rPr>
        <w:t xml:space="preserve">Размер оплаты расходов, связанных с организацией и проведением публичных слушаний по вопросу предоставления разрешения, определяется  Администрацией в соответствии с </w:t>
      </w:r>
      <w:r w:rsidRPr="003E3A1B">
        <w:rPr>
          <w:rStyle w:val="af9"/>
          <w:iCs/>
          <w:szCs w:val="24"/>
        </w:rPr>
        <w:t xml:space="preserve">Порядком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на территории </w:t>
      </w:r>
      <w:r w:rsidRPr="003E3A1B">
        <w:t>Марьинского сельсовета Кирсановского района Тамбовской области</w:t>
      </w:r>
      <w:r w:rsidRPr="003E3A1B">
        <w:rPr>
          <w:rStyle w:val="af9"/>
          <w:iCs/>
          <w:szCs w:val="24"/>
        </w:rPr>
        <w:t>, утвержденном</w:t>
      </w:r>
      <w:r w:rsidRPr="003E3A1B">
        <w:t xml:space="preserve"> решением </w:t>
      </w:r>
      <w:r w:rsidRPr="003E3A1B">
        <w:rPr>
          <w:i/>
          <w:iCs/>
        </w:rPr>
        <w:t>Марьинского сельского Совета народных депутатов от 29.05.2019 №</w:t>
      </w:r>
      <w:r w:rsidRPr="003E3A1B">
        <w:t>53.</w:t>
      </w:r>
    </w:p>
    <w:p w:rsidR="006E09AE" w:rsidRPr="003E3A1B" w:rsidRDefault="006E09AE" w:rsidP="006E09AE">
      <w:pPr>
        <w:pStyle w:val="afffffb"/>
        <w:jc w:val="both"/>
      </w:pPr>
      <w:r w:rsidRPr="003E3A1B">
        <w:tab/>
      </w: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Максимальный срок  ожидания в очереди при подаче запроса             о</w:t>
      </w: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о предоставлении  муниципальной услуги и при получении результата</w:t>
      </w: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предоставления муниципальной услуги</w:t>
      </w:r>
    </w:p>
    <w:p w:rsidR="006E09AE" w:rsidRPr="003E3A1B" w:rsidRDefault="006E09AE" w:rsidP="006E09AE">
      <w:pPr>
        <w:pStyle w:val="afffffb"/>
        <w:jc w:val="both"/>
        <w:rPr>
          <w:b/>
        </w:rPr>
      </w:pPr>
    </w:p>
    <w:p w:rsidR="006E09AE" w:rsidRPr="003E3A1B" w:rsidRDefault="006E09AE" w:rsidP="006E09AE">
      <w:pPr>
        <w:pStyle w:val="afffffb"/>
        <w:jc w:val="both"/>
      </w:pPr>
      <w:r w:rsidRPr="003E3A1B">
        <w:tab/>
        <w:t>2.17. Максимальное время ожидания заявителя в очереди при подаче запроса о предоставлении муниципальной услуги, получении результата предоставления муниципальной услуги не должно превышать 15 минут.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</w:pPr>
      <w:r w:rsidRPr="003E3A1B">
        <w:t xml:space="preserve">Срок регистрации запроса заявителя о предоставлении </w:t>
      </w:r>
    </w:p>
    <w:p w:rsidR="006E09AE" w:rsidRPr="003E3A1B" w:rsidRDefault="006E09AE" w:rsidP="006E09AE">
      <w:pPr>
        <w:pStyle w:val="afffffb"/>
        <w:jc w:val="both"/>
      </w:pPr>
      <w:r w:rsidRPr="003E3A1B">
        <w:t>муниципальной услуги, в том числе в электронной форме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</w:pPr>
      <w:r w:rsidRPr="003E3A1B">
        <w:tab/>
        <w:t>2.18. Регистрации запроса заявителя о предоставлении муниципальной услуги, в том числе в электронной форме, осуществляется в день его получения.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2.19. Запрос заявителя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</w:pPr>
      <w:r w:rsidRPr="003E3A1B">
        <w:rPr>
          <w:b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</w:t>
      </w:r>
      <w:r w:rsidRPr="003E3A1B">
        <w:rPr>
          <w:b/>
        </w:rPr>
        <w:lastRenderedPageBreak/>
        <w:t>доступности  для инвалидов указанных объектов в соответствии с законодательством Российской Федерации о социальной защите инвалидов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bookmarkStart w:id="8" w:name="_Hlk13147363"/>
      <w:bookmarkEnd w:id="8"/>
      <w:r w:rsidRPr="003E3A1B">
        <w:rPr>
          <w:rFonts w:cs="Times New Roman"/>
        </w:rPr>
        <w:t>2.20. Помещения, предназначенные для работы с заявителями по приему запроса  на предоставление муниципальной услуги и выдачи результата ее предоставления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2.21. Визуальная, текстовая и мультимедийная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Едином и региональном порталах.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2.22. На информационных стендах в помещении 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ab/>
        <w:t>2.22.1. информация о порядке предоставления муниципальной услуги, в том числе текст административного регламента предоставления муниципальной услуги в актуальной редакции с приложениями;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2.22.2. перечень нормативных правовых актов, регламентирующих предоставление муниципальной услуги;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2.22.3. перечень документов, необходимых для предоставления муниципальной услуги, требования, предъявляемые к этим документам;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2.22.4. сроки предоставления муниципальной услуги и основания для приостановления или отказа в предоставлении муниципальной услуги;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2.22.5.образцы оформления документов, необходимых для предоставления муниципальной услуги;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2.22.6. порядок информирования о ходе предоставления муниципальной услуги, порядок досудебного (внесудебного)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При изменении информации по предоставлению муниципальной услуги осуществляется ее обновление.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2.23. Прием заявителей без предварительной записи осуществляется в порядке очередности.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2.24. Вход в здание и помещения, в которых проводится прием от заявителя заявлений и документов, необходимых для предоставления муниципальной услуги, а также направление (выдача) результатов оказания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2.25. На территории, прилегающей к зданию, в котором проводится прием от заявителя заявлений и документов, необходимых для предоставления муниципальной услуги, а также направление (выдача) 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2.26.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lastRenderedPageBreak/>
        <w:t>2.26.1.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2.26.2. содействие инвалидам при входе в здание, в котором проводится прием от заявителя заявлений и документов, необходимых для предоставления муниципальной услуги, а также направление (выдача)  результатов оказания муниципальной услуги, и выходе из него;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2.26.3.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2.26.4.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2.26.5.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2.26.6.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2.26.7.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2.26.8. оказание помощи инвалидам в преодолении барьеров, мешающих получению ими муниципальной услуги наравне с другими лицами.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</w:p>
    <w:p w:rsidR="006E09AE" w:rsidRPr="003E3A1B" w:rsidRDefault="006E09AE" w:rsidP="006E09AE">
      <w:pPr>
        <w:pStyle w:val="afffffb"/>
        <w:jc w:val="both"/>
        <w:rPr>
          <w:rFonts w:cs="Times New Roman"/>
          <w:b/>
        </w:rPr>
      </w:pPr>
      <w:r w:rsidRPr="003E3A1B">
        <w:rPr>
          <w:rFonts w:cs="Times New Roman"/>
          <w:b/>
        </w:rPr>
        <w:t>Показатели доступности и качества муниципальной услуги</w:t>
      </w:r>
    </w:p>
    <w:p w:rsidR="006E09AE" w:rsidRPr="003E3A1B" w:rsidRDefault="006E09AE" w:rsidP="006E09AE">
      <w:pPr>
        <w:pStyle w:val="afffffb"/>
        <w:jc w:val="both"/>
        <w:rPr>
          <w:rFonts w:cs="Times New Roman"/>
          <w:b/>
        </w:rPr>
      </w:pP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2.27. Показателями доступности предоставления муниципальной услуги являются: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2.27.1. предоставление возможности получения муниципальной услуги в электронной форме или в многофункциональном центре;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2.27.2. транспортная или пешая доступность к местам предоставления муниципальной услуги;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2.27.3.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2.27.4. соблюдение требований административного регламента о порядке информирования о предоставлении муниципальной услуги.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2.28. Показателями качества предоставления муниципальной услуги являются: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2.28.1. отсутствие фактов нарушения сроков предоставления муниципальной услуги;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2.28.2. отсутствие опечаток и ошибок в направленных (выданных) в результате предоставления муниципальной услуги документах;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2.28.3. отсутствие обоснованных жалоб заявителя по результатам предоставления муниципальной услуги.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eastAsia="Times New Roman" w:cs="Times New Roman"/>
          <w:b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</w:t>
      </w:r>
      <w:r w:rsidRPr="003E3A1B">
        <w:rPr>
          <w:rFonts w:eastAsia="Times New Roman" w:cs="Times New Roman"/>
        </w:rPr>
        <w:t xml:space="preserve"> в электронной форме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</w:pPr>
      <w:r w:rsidRPr="003E3A1B">
        <w:t>2.29. Заявление и документы, указанные в пункте 2.8 настоящего административного регламента,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6E09AE" w:rsidRPr="003E3A1B" w:rsidRDefault="006E09AE" w:rsidP="006E09AE">
      <w:pPr>
        <w:pStyle w:val="afffffb"/>
        <w:jc w:val="both"/>
      </w:pPr>
      <w:r w:rsidRPr="003E3A1B">
        <w:t>2.30.  Заявление в электронной форме представляется в Администрацию по выбору заявителя:</w:t>
      </w:r>
    </w:p>
    <w:p w:rsidR="006E09AE" w:rsidRPr="003E3A1B" w:rsidRDefault="006E09AE" w:rsidP="006E09AE">
      <w:pPr>
        <w:pStyle w:val="afffffb"/>
        <w:jc w:val="both"/>
      </w:pPr>
      <w:r w:rsidRPr="003E3A1B">
        <w:t>2.30.1. посредством направления через Единый портал или региональный портал;</w:t>
      </w:r>
    </w:p>
    <w:p w:rsidR="006E09AE" w:rsidRPr="003E3A1B" w:rsidRDefault="006E09AE" w:rsidP="006E09AE">
      <w:pPr>
        <w:pStyle w:val="afffffb"/>
        <w:jc w:val="both"/>
      </w:pPr>
      <w:r w:rsidRPr="003E3A1B">
        <w:t>2.30.2. путем направления электронного документа в Администрацию на официальную электронную почту.</w:t>
      </w:r>
    </w:p>
    <w:p w:rsidR="006E09AE" w:rsidRPr="003E3A1B" w:rsidRDefault="006E09AE" w:rsidP="006E09AE">
      <w:pPr>
        <w:pStyle w:val="afffffb"/>
        <w:jc w:val="both"/>
      </w:pPr>
      <w:r w:rsidRPr="003E3A1B">
        <w:t>2.31. Заявление в форме электронного документа подписывается электронной подписью заявителя (представителя заявителя) в соответствии с требованиями Федерального закона от 6 апреля 2011 года № 63-ФЗ «Об электронной подписи».</w:t>
      </w:r>
    </w:p>
    <w:p w:rsidR="006E09AE" w:rsidRPr="003E3A1B" w:rsidRDefault="006E09AE" w:rsidP="006E09AE">
      <w:pPr>
        <w:pStyle w:val="afffffb"/>
        <w:jc w:val="both"/>
      </w:pPr>
      <w:r w:rsidRPr="003E3A1B">
        <w:t>2.32. Заявление от имени юридического лица заверяется   электронной подписью (если заявителем является юридическое лицо):</w:t>
      </w:r>
    </w:p>
    <w:p w:rsidR="006E09AE" w:rsidRPr="003E3A1B" w:rsidRDefault="006E09AE" w:rsidP="006E09AE">
      <w:pPr>
        <w:pStyle w:val="afffffb"/>
        <w:jc w:val="both"/>
      </w:pPr>
      <w:r w:rsidRPr="003E3A1B">
        <w:t>2.32.1. лица, действующего от имени юридического лица без доверенности;</w:t>
      </w:r>
    </w:p>
    <w:p w:rsidR="006E09AE" w:rsidRPr="003E3A1B" w:rsidRDefault="006E09AE" w:rsidP="006E09AE">
      <w:pPr>
        <w:pStyle w:val="afffffb"/>
        <w:jc w:val="both"/>
      </w:pPr>
      <w:r w:rsidRPr="003E3A1B">
        <w:lastRenderedPageBreak/>
        <w:t>2.32.2.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</w:pPr>
      <w:r w:rsidRPr="003E3A1B">
        <w:t>2.33.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6E09AE" w:rsidRPr="003E3A1B" w:rsidRDefault="006E09AE" w:rsidP="006E09AE">
      <w:pPr>
        <w:pStyle w:val="afffffb"/>
        <w:jc w:val="both"/>
      </w:pPr>
      <w:r w:rsidRPr="003E3A1B">
        <w:t>Представление указанного в настоящем пункте документа не требуется в случае представления заявления посредством отправки через  Единый портал или региональный портал, а также, если заявление подписано усиленной квалифицированной электронной подписью.</w:t>
      </w:r>
    </w:p>
    <w:p w:rsidR="006E09AE" w:rsidRPr="003E3A1B" w:rsidRDefault="006E09AE" w:rsidP="006E09AE">
      <w:pPr>
        <w:pStyle w:val="afffffb"/>
        <w:jc w:val="both"/>
      </w:pPr>
      <w:r w:rsidRPr="003E3A1B"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6E09AE" w:rsidRPr="003E3A1B" w:rsidRDefault="006E09AE" w:rsidP="006E09AE">
      <w:pPr>
        <w:pStyle w:val="afffffb"/>
        <w:jc w:val="both"/>
      </w:pPr>
      <w:r w:rsidRPr="003E3A1B">
        <w:t>2.34. Заявителю в целях получения муниципальной услуги через Единый портал или региональный портал обеспечивается возможность:</w:t>
      </w:r>
    </w:p>
    <w:p w:rsidR="006E09AE" w:rsidRPr="003E3A1B" w:rsidRDefault="006E09AE" w:rsidP="006E09AE">
      <w:pPr>
        <w:pStyle w:val="afffffb"/>
        <w:jc w:val="both"/>
      </w:pPr>
      <w:r w:rsidRPr="003E3A1B">
        <w:t>2.34.1. представления документов в электронном виде;</w:t>
      </w:r>
    </w:p>
    <w:p w:rsidR="006E09AE" w:rsidRPr="003E3A1B" w:rsidRDefault="006E09AE" w:rsidP="006E09AE">
      <w:pPr>
        <w:pStyle w:val="afffffb"/>
        <w:jc w:val="both"/>
      </w:pPr>
      <w:r w:rsidRPr="003E3A1B">
        <w:t>2.35.2. получения заявителем сведений о ходе предоставления муниципальной услуги;</w:t>
      </w:r>
    </w:p>
    <w:p w:rsidR="006E09AE" w:rsidRPr="003E3A1B" w:rsidRDefault="006E09AE" w:rsidP="006E09AE">
      <w:pPr>
        <w:pStyle w:val="afffffb"/>
        <w:jc w:val="both"/>
      </w:pPr>
      <w:r w:rsidRPr="003E3A1B">
        <w:t>2.34.3.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6E09AE" w:rsidRPr="003E3A1B" w:rsidRDefault="006E09AE" w:rsidP="006E09AE">
      <w:pPr>
        <w:pStyle w:val="afffffb"/>
        <w:jc w:val="both"/>
      </w:pPr>
      <w:r w:rsidRPr="003E3A1B">
        <w:t xml:space="preserve">2.35. Заявление в форме электронного документа представляется в Администрацию в виде файлов в формате </w:t>
      </w:r>
      <w:r w:rsidRPr="003E3A1B">
        <w:rPr>
          <w:lang w:val="en-US"/>
        </w:rPr>
        <w:t>doc</w:t>
      </w:r>
      <w:r w:rsidRPr="003E3A1B">
        <w:t xml:space="preserve">, </w:t>
      </w:r>
      <w:r w:rsidRPr="003E3A1B">
        <w:rPr>
          <w:lang w:val="en-US"/>
        </w:rPr>
        <w:t>docx</w:t>
      </w:r>
      <w:r w:rsidRPr="003E3A1B">
        <w:t xml:space="preserve">, </w:t>
      </w:r>
      <w:r w:rsidRPr="003E3A1B">
        <w:rPr>
          <w:lang w:val="en-US"/>
        </w:rPr>
        <w:t>txt</w:t>
      </w:r>
      <w:r w:rsidRPr="003E3A1B">
        <w:t xml:space="preserve">, </w:t>
      </w:r>
      <w:r w:rsidRPr="003E3A1B">
        <w:rPr>
          <w:lang w:val="en-US"/>
        </w:rPr>
        <w:t>xls</w:t>
      </w:r>
      <w:r w:rsidRPr="003E3A1B">
        <w:t xml:space="preserve">, </w:t>
      </w:r>
      <w:r w:rsidRPr="003E3A1B">
        <w:rPr>
          <w:lang w:val="en-US"/>
        </w:rPr>
        <w:t>xlsx</w:t>
      </w:r>
      <w:r w:rsidRPr="003E3A1B">
        <w:t xml:space="preserve">, </w:t>
      </w:r>
      <w:r w:rsidRPr="003E3A1B">
        <w:rPr>
          <w:lang w:val="en-US"/>
        </w:rPr>
        <w:t>rtf</w:t>
      </w:r>
      <w:r w:rsidRPr="003E3A1B">
        <w:t>, если указанное заявление представляется в форме электронного документа посредством электронной почты.</w:t>
      </w:r>
    </w:p>
    <w:p w:rsidR="006E09AE" w:rsidRPr="003E3A1B" w:rsidRDefault="006E09AE" w:rsidP="006E09AE">
      <w:pPr>
        <w:pStyle w:val="afffffb"/>
        <w:jc w:val="both"/>
      </w:pPr>
      <w:r w:rsidRPr="003E3A1B">
        <w:t xml:space="preserve">2.36.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Pr="003E3A1B">
        <w:rPr>
          <w:lang w:val="en-US"/>
        </w:rPr>
        <w:t>PDF</w:t>
      </w:r>
      <w:r w:rsidRPr="003E3A1B">
        <w:t xml:space="preserve">, </w:t>
      </w:r>
      <w:r w:rsidRPr="003E3A1B">
        <w:rPr>
          <w:lang w:val="en-US"/>
        </w:rPr>
        <w:t>TIF</w:t>
      </w:r>
      <w:r w:rsidRPr="003E3A1B">
        <w:t>.</w:t>
      </w:r>
    </w:p>
    <w:p w:rsidR="006E09AE" w:rsidRPr="003E3A1B" w:rsidRDefault="006E09AE" w:rsidP="006E09AE">
      <w:pPr>
        <w:pStyle w:val="afffffb"/>
        <w:jc w:val="both"/>
      </w:pPr>
      <w:r w:rsidRPr="003E3A1B">
        <w:t xml:space="preserve">2.37. Качество представляемых электронных документов (электронных образов документов) в форматах </w:t>
      </w:r>
      <w:r w:rsidRPr="003E3A1B">
        <w:rPr>
          <w:lang w:val="en-US"/>
        </w:rPr>
        <w:t>PDF</w:t>
      </w:r>
      <w:r w:rsidRPr="003E3A1B">
        <w:t xml:space="preserve">, </w:t>
      </w:r>
      <w:r w:rsidRPr="003E3A1B">
        <w:rPr>
          <w:lang w:val="en-US"/>
        </w:rPr>
        <w:t>TIF</w:t>
      </w:r>
      <w:r w:rsidRPr="003E3A1B">
        <w:t xml:space="preserve"> должно позволять в полном объеме прочитать текст документа и распознать реквизиты документа.</w:t>
      </w:r>
    </w:p>
    <w:p w:rsidR="006E09AE" w:rsidRPr="003E3A1B" w:rsidRDefault="006E09AE" w:rsidP="006E09AE">
      <w:pPr>
        <w:pStyle w:val="afffffb"/>
        <w:jc w:val="both"/>
      </w:pPr>
      <w:r w:rsidRPr="003E3A1B">
        <w:t>2.38. Средства электронной подписи, применяемые при подаче заявления иприлагаемых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6E09AE" w:rsidRPr="003E3A1B" w:rsidRDefault="006E09AE" w:rsidP="006E09AE">
      <w:pPr>
        <w:pStyle w:val="afffffb"/>
        <w:jc w:val="both"/>
      </w:pPr>
      <w:r w:rsidRPr="003E3A1B">
        <w:t>2.39.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6E09AE" w:rsidRPr="003E3A1B" w:rsidRDefault="006E09AE" w:rsidP="006E09AE">
      <w:pPr>
        <w:pStyle w:val="afffffb"/>
        <w:jc w:val="both"/>
      </w:pPr>
      <w:r w:rsidRPr="003E3A1B">
        <w:t>2.40.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6E09AE" w:rsidRPr="003E3A1B" w:rsidRDefault="006E09AE" w:rsidP="006E09AE">
      <w:pPr>
        <w:pStyle w:val="afffffb"/>
        <w:jc w:val="both"/>
      </w:pPr>
      <w:r w:rsidRPr="003E3A1B">
        <w:t>2.41.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заявлений и документов, необходимых для предоставления услуги, и выдача результата предоставления услуги.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  <w:rPr>
          <w:rFonts w:cs="Times New Roman"/>
          <w:b/>
        </w:rPr>
      </w:pPr>
      <w:r w:rsidRPr="003E3A1B">
        <w:rPr>
          <w:rFonts w:cs="Times New Roman"/>
          <w:b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 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</w:p>
    <w:p w:rsidR="006E09AE" w:rsidRPr="003E3A1B" w:rsidRDefault="006E09AE" w:rsidP="006E09AE">
      <w:pPr>
        <w:pStyle w:val="afffffb"/>
        <w:jc w:val="both"/>
        <w:rPr>
          <w:rFonts w:cs="Times New Roman"/>
          <w:b/>
        </w:rPr>
      </w:pPr>
      <w:r w:rsidRPr="003E3A1B">
        <w:rPr>
          <w:rFonts w:cs="Times New Roman"/>
          <w:b/>
        </w:rPr>
        <w:t>Перечень административных процедур</w:t>
      </w:r>
    </w:p>
    <w:p w:rsidR="006E09AE" w:rsidRPr="003E3A1B" w:rsidRDefault="006E09AE" w:rsidP="006E09AE">
      <w:pPr>
        <w:pStyle w:val="afffffb"/>
        <w:jc w:val="both"/>
        <w:rPr>
          <w:b/>
        </w:rPr>
      </w:pPr>
    </w:p>
    <w:p w:rsidR="006E09AE" w:rsidRPr="003E3A1B" w:rsidRDefault="006E09AE" w:rsidP="006E09AE">
      <w:pPr>
        <w:pStyle w:val="afffffb"/>
        <w:jc w:val="both"/>
      </w:pPr>
      <w:r w:rsidRPr="003E3A1B">
        <w:rPr>
          <w:rFonts w:cs="Times New Roman"/>
        </w:rPr>
        <w:t>3.1. Предоставление муниципальной услуги включает в себя следующие административные процедуры:</w:t>
      </w:r>
    </w:p>
    <w:p w:rsidR="006E09AE" w:rsidRPr="003E3A1B" w:rsidRDefault="006E09AE" w:rsidP="006E09AE">
      <w:pPr>
        <w:pStyle w:val="afffffb"/>
        <w:jc w:val="both"/>
      </w:pPr>
      <w:bookmarkStart w:id="9" w:name="sub_1300"/>
      <w:bookmarkStart w:id="10" w:name="sub_1301"/>
      <w:bookmarkEnd w:id="9"/>
      <w:bookmarkEnd w:id="10"/>
      <w:r w:rsidRPr="003E3A1B">
        <w:tab/>
        <w:t>3.1.1. прием, регистрация и направление в Комиссию заявления о предоставлении муниципальной услуги, направление запросов;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3.1.2. рассмотрение заявления и документов Комиссией;</w:t>
      </w:r>
    </w:p>
    <w:p w:rsidR="006E09AE" w:rsidRPr="003E3A1B" w:rsidRDefault="006E09AE" w:rsidP="006E09AE">
      <w:pPr>
        <w:pStyle w:val="afffffb"/>
        <w:jc w:val="both"/>
      </w:pPr>
      <w:r w:rsidRPr="003E3A1B">
        <w:lastRenderedPageBreak/>
        <w:tab/>
        <w:t>3.1.3. назначение и проведение публичных слушаний, подготовкарекомендаций Комиссии по их результатам;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3.1.4.принятие решения о предоставлении разрешения или об отказе в предоставлении такого разрешения;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3.1.5. выдача результата предоставления муниципальной услуги заявителю.</w:t>
      </w:r>
    </w:p>
    <w:p w:rsidR="006E09AE" w:rsidRPr="003E3A1B" w:rsidRDefault="006E09AE" w:rsidP="006E09AE">
      <w:pPr>
        <w:pStyle w:val="afffffb"/>
        <w:jc w:val="both"/>
        <w:rPr>
          <w:rFonts w:eastAsia="Times New Roman"/>
          <w:bCs/>
          <w:lang w:eastAsia="ru-RU"/>
        </w:rPr>
      </w:pPr>
      <w:r w:rsidRPr="003E3A1B">
        <w:tab/>
        <w:t xml:space="preserve">3.2. В случае обращения заявителя за </w:t>
      </w:r>
      <w:r w:rsidRPr="003E3A1B">
        <w:rPr>
          <w:rFonts w:eastAsia="Times New Roman"/>
          <w:bCs/>
          <w:lang w:eastAsia="ru-RU"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3.39настоящего административного регламента.</w:t>
      </w:r>
    </w:p>
    <w:p w:rsidR="006E09AE" w:rsidRPr="003E3A1B" w:rsidRDefault="006E09AE" w:rsidP="006E09AE">
      <w:pPr>
        <w:pStyle w:val="afffffb"/>
        <w:jc w:val="both"/>
        <w:rPr>
          <w:rFonts w:eastAsia="Times New Roman"/>
          <w:bCs/>
          <w:lang w:eastAsia="ru-RU"/>
        </w:rPr>
      </w:pPr>
      <w:r w:rsidRPr="003E3A1B">
        <w:rPr>
          <w:rFonts w:eastAsia="Times New Roman" w:cs="Times New Roman"/>
          <w:shd w:val="clear" w:color="auto" w:fill="FFFFFF"/>
          <w:lang w:eastAsia="ru-RU"/>
        </w:rPr>
        <w:t>«</w:t>
      </w:r>
      <w:r w:rsidRPr="003E3A1B">
        <w:rPr>
          <w:rFonts w:eastAsia="Times New Roman" w:cs="Times New Roman"/>
          <w:bCs/>
          <w:shd w:val="clear" w:color="auto" w:fill="FFFFFF"/>
          <w:lang w:eastAsia="ru-RU"/>
        </w:rPr>
        <w:t>Варианты предоставления муниципальной услуги отдельным категориям заявителей, объединенных общими признаками, отсутствуют.»</w:t>
      </w:r>
    </w:p>
    <w:p w:rsidR="006E09AE" w:rsidRPr="003E3A1B" w:rsidRDefault="006E09AE" w:rsidP="006E09AE">
      <w:pPr>
        <w:pStyle w:val="afffffb"/>
        <w:jc w:val="both"/>
      </w:pPr>
      <w:bookmarkStart w:id="11" w:name="_Hlk13150460"/>
      <w:bookmarkEnd w:id="11"/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Прием, регистрация и направление в Комиссию  заявления о предоставлении муниципальной услуги, направление запросов</w:t>
      </w:r>
    </w:p>
    <w:p w:rsidR="006E09AE" w:rsidRPr="003E3A1B" w:rsidRDefault="006E09AE" w:rsidP="006E09AE">
      <w:pPr>
        <w:pStyle w:val="afffffb"/>
        <w:jc w:val="both"/>
      </w:pPr>
      <w:bookmarkStart w:id="12" w:name="sub_311"/>
      <w:bookmarkEnd w:id="12"/>
      <w:r w:rsidRPr="003E3A1B">
        <w:tab/>
        <w:t>3.3. Основанием для начала административной процедуры является обращение заявителя или представителя заявителя с заявлением для предоставления муниципальной услуги.</w:t>
      </w:r>
    </w:p>
    <w:p w:rsidR="006E09AE" w:rsidRPr="003E3A1B" w:rsidRDefault="006E09AE" w:rsidP="006E09AE">
      <w:pPr>
        <w:pStyle w:val="afffffb"/>
        <w:jc w:val="both"/>
      </w:pPr>
      <w:r w:rsidRPr="003E3A1B">
        <w:t xml:space="preserve">Заявление на имя председателя Комиссии представляется заявителем (представителем заявителя) в Администрацию, в том числе в электронном виде, или через многофункциональный центр. </w:t>
      </w:r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rPr>
          <w:rFonts w:cs="Times New Roman"/>
        </w:rPr>
        <w:t>Заявление подается заявителем (представителем заявителя) в Администрацию на бумажном носителе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 либо в электронной форме посредством  заполнения электронной формы заявления и направления его  через Единый портал или региональный портал либо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Заявление подписывается заявителем либо представителем заявителя.</w:t>
      </w:r>
    </w:p>
    <w:p w:rsidR="006E09AE" w:rsidRPr="003E3A1B" w:rsidRDefault="006E09AE" w:rsidP="006E09AE">
      <w:pPr>
        <w:pStyle w:val="afffffb"/>
        <w:jc w:val="both"/>
      </w:pPr>
      <w:r w:rsidRPr="003E3A1B">
        <w:t>3.4. В случае предоставления заявления при личном обращении заявителя или представителем заявителя предъявляется документ, удостоверяющий соответственно личность заявителя или представителя заявителя.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Лицо, имеющее право действовать без доверенности от имени юридического лица, предъявляет документ, подтверждающий его полномочия действовать от имени этого юридического лица.</w:t>
      </w:r>
    </w:p>
    <w:p w:rsidR="006E09AE" w:rsidRPr="003E3A1B" w:rsidRDefault="006E09AE" w:rsidP="006E09AE">
      <w:pPr>
        <w:pStyle w:val="afffffb"/>
        <w:jc w:val="both"/>
      </w:pPr>
      <w:r w:rsidRPr="003E3A1B">
        <w:t>При представлении заявителем документов устанавливается личность заявителя или представителя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 и документов.</w:t>
      </w:r>
    </w:p>
    <w:p w:rsidR="006E09AE" w:rsidRPr="003E3A1B" w:rsidRDefault="006E09AE" w:rsidP="006E09AE">
      <w:pPr>
        <w:pStyle w:val="afffffb"/>
        <w:jc w:val="both"/>
      </w:pPr>
      <w:r w:rsidRPr="003E3A1B">
        <w:t>3.5. Заявление регистрируется с присвоением ему входящего номера и указанием даты его получения.</w:t>
      </w:r>
    </w:p>
    <w:p w:rsidR="006E09AE" w:rsidRPr="003E3A1B" w:rsidRDefault="006E09AE" w:rsidP="006E09AE">
      <w:pPr>
        <w:pStyle w:val="afffffb"/>
        <w:jc w:val="both"/>
      </w:pPr>
      <w:r w:rsidRPr="003E3A1B">
        <w:t>3.6. Если заявление и документы предоставляются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2 к настоящему административному регламенту (далее – расписка), с указанием их перечня и даты получения.</w:t>
      </w:r>
    </w:p>
    <w:p w:rsidR="006E09AE" w:rsidRPr="003E3A1B" w:rsidRDefault="006E09AE" w:rsidP="006E09AE">
      <w:pPr>
        <w:pStyle w:val="afffffb"/>
        <w:jc w:val="both"/>
      </w:pPr>
      <w:r w:rsidRPr="003E3A1B">
        <w:t>Расписка выдается заявителю (представителю заявителя) в день получения документов Администрацией или многофункциональным центром.</w:t>
      </w:r>
    </w:p>
    <w:p w:rsidR="006E09AE" w:rsidRPr="003E3A1B" w:rsidRDefault="006E09AE" w:rsidP="006E09AE">
      <w:pPr>
        <w:pStyle w:val="afffffb"/>
        <w:jc w:val="both"/>
      </w:pPr>
      <w:r w:rsidRPr="003E3A1B">
        <w:t>В случае если заявление и документы представлены в Администрацию посредством почтового отправления, расписка в получении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6E09AE" w:rsidRPr="003E3A1B" w:rsidRDefault="006E09AE" w:rsidP="006E09AE">
      <w:pPr>
        <w:pStyle w:val="afffffb"/>
        <w:jc w:val="both"/>
      </w:pPr>
      <w:r w:rsidRPr="003E3A1B">
        <w:t xml:space="preserve">3.7. 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электронного сообщения о получении заявления и документов, с указанием входящего регистрационного номера заявления, даты получения Администрацией заявления и документов, а также перечня наименований файлов, представленных в форме электронных документов, с указанием их объема. </w:t>
      </w:r>
    </w:p>
    <w:p w:rsidR="006E09AE" w:rsidRPr="003E3A1B" w:rsidRDefault="006E09AE" w:rsidP="006E09AE">
      <w:pPr>
        <w:pStyle w:val="afffffb"/>
        <w:jc w:val="both"/>
      </w:pPr>
      <w:r w:rsidRPr="003E3A1B">
        <w:t xml:space="preserve">Сообщение о получении заявления и документов, направляется по указанному в заявлении адресу электронной почты или в личный кабинет заявителя (представителя заявителя) на региональном </w:t>
      </w:r>
      <w:r w:rsidRPr="003E3A1B">
        <w:lastRenderedPageBreak/>
        <w:t>портале в случае представления заявления и документов через Единый портал или региональный портал.</w:t>
      </w:r>
    </w:p>
    <w:p w:rsidR="006E09AE" w:rsidRPr="003E3A1B" w:rsidRDefault="006E09AE" w:rsidP="006E09AE">
      <w:pPr>
        <w:pStyle w:val="afffffb"/>
        <w:jc w:val="both"/>
      </w:pPr>
      <w:r w:rsidRPr="003E3A1B">
        <w:t>3.8. Заявление и документы (при их наличии),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Порядок передачи документов на бумажном носителе устанавливается соглашением о взаимодействии, заключенным Администрацией с многофункциональным центром.</w:t>
      </w:r>
    </w:p>
    <w:p w:rsidR="006E09AE" w:rsidRPr="003E3A1B" w:rsidRDefault="006E09AE" w:rsidP="006E09AE">
      <w:pPr>
        <w:pStyle w:val="afffffb"/>
        <w:jc w:val="both"/>
      </w:pPr>
      <w:r w:rsidRPr="003E3A1B">
        <w:t xml:space="preserve">Поступившему из многофункционального центра заявлению присваивается регистрационный номер Администрации и указывается дата его получения. </w:t>
      </w:r>
    </w:p>
    <w:p w:rsidR="006E09AE" w:rsidRPr="003E3A1B" w:rsidRDefault="006E09AE" w:rsidP="006E09AE">
      <w:pPr>
        <w:pStyle w:val="afffffb"/>
        <w:jc w:val="both"/>
      </w:pPr>
      <w:r w:rsidRPr="003E3A1B">
        <w:t>3.9. Зарегистрированное заявление и прилагаемые  документы (при их наличии) передаются на рассмотрение главе сельсовета, который определяет исполнителя, ответственного за работу с поступившим заявлением (далее – ответственный исполнитель).</w:t>
      </w:r>
    </w:p>
    <w:p w:rsidR="006E09AE" w:rsidRPr="003E3A1B" w:rsidRDefault="006E09AE" w:rsidP="006E09AE">
      <w:pPr>
        <w:pStyle w:val="afffffb"/>
        <w:jc w:val="both"/>
      </w:pPr>
      <w:r w:rsidRPr="003E3A1B">
        <w:t>3.10. Ответственный исполнитель:</w:t>
      </w:r>
    </w:p>
    <w:p w:rsidR="006E09AE" w:rsidRPr="003E3A1B" w:rsidRDefault="006E09AE" w:rsidP="006E09AE">
      <w:pPr>
        <w:pStyle w:val="afffffb"/>
        <w:jc w:val="both"/>
      </w:pPr>
      <w:r w:rsidRPr="003E3A1B">
        <w:t>направляет заявление и прилагаемые  документы (при их наличии) в Комиссию;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направляет запросы в Управление федеральной службы государственной регистрации, кадастра и картографии по Тамбовской области в целях получения сведений о правообладателях земельных участков, имеющих общие границы с земельным участком, применительно к которому  запрашивается разрешение;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 разрешение; правообладателях помещений, являющихся частью объекта капитального строительства, применительно к которому запрашивается разрешение; о правообладателях земельных участков или объектов капитального строительства, подверженных риску негативного воздействия,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.</w:t>
      </w:r>
    </w:p>
    <w:p w:rsidR="006E09AE" w:rsidRPr="003E3A1B" w:rsidRDefault="006E09AE" w:rsidP="006E09AE">
      <w:pPr>
        <w:pStyle w:val="afffffb"/>
        <w:jc w:val="both"/>
        <w:rPr>
          <w:rStyle w:val="extended-textfull"/>
          <w:b/>
          <w:bCs/>
          <w:sz w:val="24"/>
          <w:szCs w:val="24"/>
        </w:rPr>
      </w:pPr>
      <w:r w:rsidRPr="003E3A1B">
        <w:t>3.11. Результатом административной процедуры является прием, регистрация и направление в Комиссию заявления и документов о предоставлении муниципальной услугии направление запросов.</w:t>
      </w:r>
    </w:p>
    <w:p w:rsidR="006E09AE" w:rsidRPr="003E3A1B" w:rsidRDefault="006E09AE" w:rsidP="006E09AE">
      <w:pPr>
        <w:pStyle w:val="afffffb"/>
        <w:jc w:val="both"/>
      </w:pPr>
      <w:r w:rsidRPr="003E3A1B">
        <w:t>3.12. Максимальный срок выполнения административной процедуры составляет 1 рабочий день.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Рассмотрение заявления и документов Комиссией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</w:pPr>
      <w:r w:rsidRPr="003E3A1B">
        <w:tab/>
        <w:t>3.13. Основанием для начала административной процедуры является поступление зарегистрированного заявления и документов на рассмотрение в Комиссию;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3.14.  Комиссия в течение 3 рабочих дней с момента получения заявления и документов рассматривает полученное заявление и документы на предмет: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установления территориальной зоны и градостроительного регламента, который распространяется на земельный участок или объект капитального строительства, и возможности предоставления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регламента;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соответствия испрашиваемого условно разрешенного вида использования земельного участка или объекта капитального строительства утвержденной документации по планировке территории, в которую входит данный земельный участок или объект капитального строительства (в случае наличия такой документации);</w:t>
      </w:r>
    </w:p>
    <w:p w:rsidR="006E09AE" w:rsidRPr="003E3A1B" w:rsidRDefault="006E09AE" w:rsidP="006E09AE">
      <w:pPr>
        <w:pStyle w:val="afffffb"/>
        <w:jc w:val="both"/>
      </w:pPr>
      <w:bookmarkStart w:id="13" w:name="redstr111121104"/>
      <w:bookmarkEnd w:id="13"/>
      <w:r w:rsidRPr="003E3A1B">
        <w:tab/>
        <w:t>возможности использования условно разрешенного вида использования земельного участка или объекта капитального строительства исходя из требований технических регламентов</w:t>
      </w:r>
      <w:r w:rsidRPr="003E3A1B">
        <w:rPr>
          <w:rFonts w:cs="Times New Roman"/>
          <w:shd w:val="clear" w:color="auto" w:fill="FFFFFF"/>
        </w:rPr>
        <w:t xml:space="preserve"> и ограничений использования земельного участка или объекта капитального строительства, установленных в границах зоны с особыми условиями территории (при наличии таких зон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 xml:space="preserve">3.15.  В случае, если Комиссией будет установлено, что земельный участок или объект капитального строительства расположен на территории, на которую не распространяются градостроительные регламенты или для которой градостроительные регламенты не устанавливаются и (или) испрашиваемый вид разрешенного использования отсутствует в градостроительных регламентах соответствующей территориальной зоны, и (или) испрашиваемый вид разрешенного использования не соответствует утвержденной документации по планировке территории, и (или) установит, что использование земельного участка или объекта капитального </w:t>
      </w:r>
      <w:r w:rsidRPr="003E3A1B">
        <w:lastRenderedPageBreak/>
        <w:t>строительства с испрашиваемым видом не будет соответствовать требованиям технических регламентов</w:t>
      </w:r>
      <w:r w:rsidRPr="003E3A1B">
        <w:rPr>
          <w:rFonts w:cs="Times New Roman"/>
        </w:rPr>
        <w:t xml:space="preserve"> и ограничен</w:t>
      </w:r>
      <w:r w:rsidRPr="003E3A1B">
        <w:rPr>
          <w:rFonts w:cs="Times New Roman"/>
          <w:shd w:val="clear" w:color="auto" w:fill="FFFFFF"/>
        </w:rPr>
        <w:t xml:space="preserve">ий </w:t>
      </w:r>
      <w:r w:rsidRPr="003E3A1B">
        <w:rPr>
          <w:rFonts w:cs="Times New Roman"/>
        </w:rPr>
        <w:t>использования земельного участка или объекта капитального строительства, установленным в границах зоны с особыми условиями территории.</w:t>
      </w:r>
      <w:r w:rsidRPr="003E3A1B">
        <w:t xml:space="preserve"> Комиссия в течении срока, указанного в пункте 3.14. настоящего административного регламента, оформляет и направляет в Администрацию рекомендации об отказе в предоставлении разрешения с указанием причин, послуживших основанием для таких рекомендаций.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3.16.  В случае, если Комиссией будет установлено, что земельный участок или объект капитального строительства расположен на территории, для которой установлены градостроительные регламенты и на которую градостроительные регламенты распространяются; испрашиваемый вид разрешенного использования соответствует установленным в градостроительных регламентах соответствующей  территориальной зоны условно разрешенным видам использования; испрашиваемый вид разрешенного использования соответствует утвержденной документации по планировке территории; использование испрашиваемого вида не приведет  к нарушению требований технических регламентов</w:t>
      </w:r>
      <w:r w:rsidRPr="003E3A1B">
        <w:rPr>
          <w:rFonts w:cs="Times New Roman"/>
        </w:rPr>
        <w:t xml:space="preserve"> и ограничен</w:t>
      </w:r>
      <w:r w:rsidRPr="003E3A1B">
        <w:rPr>
          <w:rFonts w:cs="Times New Roman"/>
          <w:shd w:val="clear" w:color="auto" w:fill="FFFFFF"/>
        </w:rPr>
        <w:t xml:space="preserve">ий </w:t>
      </w:r>
      <w:r w:rsidRPr="003E3A1B">
        <w:rPr>
          <w:rFonts w:cs="Times New Roman"/>
        </w:rPr>
        <w:t>использования земельного участка или объекта капитального строительства, установленным в границах зоны с особыми условиями территории</w:t>
      </w:r>
      <w:r w:rsidRPr="003E3A1B">
        <w:t>. Комиссия в течение срока, указанного в пункте 3.14 настоящего административного регламента, оформляет и направляет в Администрацию рекомендации о назначения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E09AE" w:rsidRPr="003E3A1B" w:rsidRDefault="006E09AE" w:rsidP="006E09AE">
      <w:pPr>
        <w:pStyle w:val="afffffb"/>
        <w:jc w:val="both"/>
      </w:pPr>
      <w:r w:rsidRPr="003E3A1B">
        <w:t>3.17. Результатом административной процедуры является направление в Администрацию рекомендаций Комиссии о назначении публичных слушаний по проекту решения о предоставлении разрешения либо рекомендаций об отказе в предоставлении разрешения с указанием причин, послуживших основанием для таких рекомендаций.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3.18. Максимальный срок выполнения административной процедуры 3рабочих дня.</w:t>
      </w:r>
    </w:p>
    <w:p w:rsidR="006E09AE" w:rsidRPr="003E3A1B" w:rsidRDefault="006E09AE" w:rsidP="006E09AE">
      <w:pPr>
        <w:pStyle w:val="afffffb"/>
        <w:jc w:val="both"/>
      </w:pPr>
      <w:r w:rsidRPr="003E3A1B">
        <w:tab/>
      </w: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 xml:space="preserve">Назначение и проведение публичных слушаний, </w:t>
      </w: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подготовка рекомендаций Комиссии по их результатам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</w:pPr>
      <w:r w:rsidRPr="003E3A1B">
        <w:tab/>
        <w:t xml:space="preserve">3.19. Основанием для начала административной процедуры является поступление в Администрацию рекомендаций Комиссии о назначении публичных слушаний, предусмотренных п.3.16настоящего административного регламента 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3.20. Ответственный исполнитель Администрации в течении 1 рабочего дня со дня получения рекомендаций Комиссии о назначении публичных слушаний с учетом поступивших сведений о правообладателях земельных участков, имеющих общие границы с земельным участком, применительно к которому  запрашивается разрешение; правообладателях объектов капитального строительства, расположенных на земельных участков имеющих общие границы с земельным участком, применительно к которому запрашивается  разрешение; правообладателях помещений, являющихся частью объекта капитального строительства применительно к которому запрашивается разрешение; о правообладателях земельных участков или объектов капитального строительства, подверженных риску негативного воздействия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 производит расчет расходов, связанных с организацией и проведением публичных слушаний и подлежащих оплате заявителем (далее – расчет расходов), подготавливает проект постановления Администрации о предоставлении разрешения (далее - проект) и направляет их главе сельсовета вместе с рекомендациями Комиссии.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3.21. Глава сельсовета</w:t>
      </w:r>
      <w:r w:rsidRPr="003E3A1B">
        <w:rPr>
          <w:i/>
        </w:rPr>
        <w:t xml:space="preserve"> в </w:t>
      </w:r>
      <w:r w:rsidRPr="003E3A1B">
        <w:t>течение 1 рабочего дня со дня получения рекомендаций Комиссии, проекта и расчета расходов назначает публичные слушаний по проекту решения.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3.22.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публичные слушания не назначаются и не проводятся. В данном случае принимается решение о предоставлении разрешения.</w:t>
      </w:r>
    </w:p>
    <w:p w:rsidR="006E09AE" w:rsidRPr="003E3A1B" w:rsidRDefault="006E09AE" w:rsidP="006E09AE">
      <w:pPr>
        <w:pStyle w:val="afffffb"/>
        <w:jc w:val="both"/>
      </w:pPr>
      <w:r w:rsidRPr="003E3A1B">
        <w:lastRenderedPageBreak/>
        <w:tab/>
        <w:t>В случае, предусмотренном п. 2.13.1 настоящего административного регламента, публичные слушания не назначаются и не проводятся. В данном случае принимается решение об отказе в предоставлении разрешения.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 xml:space="preserve">3.23. На основании постановления о назначении публичных слушаний Комиссия в течении 1 рабочего дня со дня назначения публичных слушаний, ноне позднее чем через семь рабочих дней со дня поступления заявления направляет сообщения заявителю, </w:t>
      </w:r>
      <w:bookmarkStart w:id="14" w:name="_Hlk13239592"/>
      <w:r w:rsidRPr="003E3A1B">
        <w:t xml:space="preserve">содержащее сведения о назначении публичных слушаний, размере расходов, связанных с организацией и проведением публичных слушаний, реквизитах, сроках и способах оплаты расходов, а также </w:t>
      </w:r>
      <w:bookmarkStart w:id="15" w:name="_Hlk13239761"/>
      <w:bookmarkEnd w:id="14"/>
      <w:r w:rsidRPr="003E3A1B">
        <w:t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разрешение, о месте, времени и цели проведения публичных слушаний.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В случае, если предоставление условно разрешенного вида использования земельного участка или объекта капитального строительства может оказать негативное воздействие на окружающую среду, Комиссия также направляет сообщение о проведении публичных слушаний лицам, являющимся правообладателями земельных участков и объектов капитального строительства, подверженных риску такого негативного воздействия.</w:t>
      </w:r>
      <w:bookmarkEnd w:id="15"/>
    </w:p>
    <w:p w:rsidR="006E09AE" w:rsidRPr="003E3A1B" w:rsidRDefault="006E09AE" w:rsidP="006E09AE">
      <w:pPr>
        <w:pStyle w:val="afffffb"/>
        <w:jc w:val="both"/>
        <w:rPr>
          <w:rFonts w:cs="Times New Roman"/>
        </w:rPr>
      </w:pPr>
      <w:r w:rsidRPr="003E3A1B">
        <w:tab/>
        <w:t xml:space="preserve">3.24. Публичные слушания проводятся в порядке, установленном </w:t>
      </w:r>
      <w:r w:rsidRPr="003E3A1B">
        <w:rPr>
          <w:rFonts w:cs="Times New Roman"/>
          <w:bCs/>
        </w:rPr>
        <w:t>решением Марьинского сельского Совета народных депутатов от 06.12.2018</w:t>
      </w:r>
      <w:r w:rsidRPr="003E3A1B">
        <w:rPr>
          <w:rFonts w:cs="Times New Roman"/>
        </w:rPr>
        <w:t xml:space="preserve">             № 25«Об утверждении Положения о порядке организации и проведения публичных слушаний  по вопросам градостроительной деятельности на территории Марьинского  сельсовета   Кирсановского  района Тамбовской области»</w:t>
      </w:r>
    </w:p>
    <w:p w:rsidR="006E09AE" w:rsidRPr="003E3A1B" w:rsidRDefault="006E09AE" w:rsidP="006E09AE">
      <w:pPr>
        <w:pStyle w:val="afffffb"/>
        <w:jc w:val="both"/>
        <w:rPr>
          <w:rStyle w:val="af9"/>
          <w:i/>
          <w:szCs w:val="24"/>
        </w:rPr>
      </w:pPr>
      <w:r w:rsidRPr="003E3A1B">
        <w:t>3.25. Н</w:t>
      </w:r>
      <w:r w:rsidRPr="003E3A1B">
        <w:rPr>
          <w:rStyle w:val="af9"/>
          <w:szCs w:val="24"/>
        </w:rPr>
        <w:t xml:space="preserve">а основании заключения о результатах публичных слушаний по проекту решения о предоставлении разрешения </w:t>
      </w:r>
      <w:r w:rsidRPr="003E3A1B">
        <w:t>на условно разрешенный вид использования земельного участка  или объекта капитального строительства .</w:t>
      </w:r>
      <w:r w:rsidRPr="003E3A1B">
        <w:rPr>
          <w:rStyle w:val="af9"/>
          <w:szCs w:val="24"/>
        </w:rPr>
        <w:t>Комиссия в течение 7 рабочих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сельсовета с приложением  протокола публичных слушаний и заключения о результатах публичных слушаний.</w:t>
      </w:r>
    </w:p>
    <w:p w:rsidR="006E09AE" w:rsidRPr="003E3A1B" w:rsidRDefault="006E09AE" w:rsidP="006E09AE">
      <w:pPr>
        <w:pStyle w:val="afffffb"/>
        <w:jc w:val="both"/>
        <w:rPr>
          <w:rStyle w:val="af9"/>
          <w:i/>
          <w:szCs w:val="24"/>
        </w:rPr>
      </w:pPr>
      <w:r w:rsidRPr="003E3A1B">
        <w:rPr>
          <w:rStyle w:val="af9"/>
          <w:szCs w:val="24"/>
        </w:rPr>
        <w:t>3.26. Результатом административной процедуры является направление главе сельсовета подготовленных на основании публичных слушаний рекомендаций Комиссии о предоставлении разрешения или об отказе в предоставлении такого разрешения с указанием причин принятого решения с приложением протокола публичных слушаний и заключения о результатах публичных слушаний</w:t>
      </w:r>
      <w:r w:rsidRPr="003E3A1B">
        <w:rPr>
          <w:rStyle w:val="af9"/>
          <w:i/>
          <w:szCs w:val="24"/>
        </w:rPr>
        <w:t>.</w:t>
      </w:r>
    </w:p>
    <w:p w:rsidR="006E09AE" w:rsidRPr="003E3A1B" w:rsidRDefault="006E09AE" w:rsidP="006E09AE">
      <w:pPr>
        <w:pStyle w:val="afffffb"/>
        <w:jc w:val="both"/>
        <w:rPr>
          <w:rFonts w:eastAsia="Times New Roman"/>
          <w:iCs/>
        </w:rPr>
      </w:pPr>
      <w:r w:rsidRPr="003E3A1B">
        <w:rPr>
          <w:rStyle w:val="af9"/>
          <w:szCs w:val="24"/>
        </w:rPr>
        <w:t xml:space="preserve">3.27. Максимальный срок выполнения административной процедуры </w:t>
      </w:r>
      <w:r w:rsidRPr="003E3A1B">
        <w:rPr>
          <w:rFonts w:eastAsia="Times New Roman"/>
          <w:iCs/>
        </w:rPr>
        <w:t>составляет 40</w:t>
      </w:r>
      <w:r w:rsidRPr="003E3A1B">
        <w:rPr>
          <w:rFonts w:eastAsia="Times New Roman"/>
          <w:i/>
          <w:iCs/>
        </w:rPr>
        <w:t>дней</w:t>
      </w:r>
      <w:r w:rsidRPr="003E3A1B">
        <w:rPr>
          <w:rStyle w:val="afb"/>
          <w:rFonts w:eastAsia="Times New Roman"/>
          <w:i/>
          <w:iCs/>
          <w:sz w:val="24"/>
          <w:szCs w:val="24"/>
        </w:rPr>
        <w:footnoteReference w:id="3"/>
      </w:r>
      <w:r w:rsidRPr="003E3A1B">
        <w:rPr>
          <w:rFonts w:eastAsia="Times New Roman"/>
          <w:i/>
          <w:iCs/>
        </w:rPr>
        <w:t>.</w:t>
      </w:r>
    </w:p>
    <w:p w:rsidR="006E09AE" w:rsidRPr="003E3A1B" w:rsidRDefault="006E09AE" w:rsidP="006E09AE">
      <w:pPr>
        <w:pStyle w:val="afffffb"/>
        <w:jc w:val="both"/>
        <w:rPr>
          <w:rStyle w:val="af9"/>
          <w:szCs w:val="24"/>
        </w:rPr>
      </w:pP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Принятие решения о предоставлении разрешения или об отказе в предоставлении такого разрешения</w:t>
      </w:r>
    </w:p>
    <w:p w:rsidR="006E09AE" w:rsidRPr="003E3A1B" w:rsidRDefault="006E09AE" w:rsidP="006E09AE">
      <w:pPr>
        <w:pStyle w:val="afffffb"/>
        <w:jc w:val="both"/>
        <w:rPr>
          <w:b/>
        </w:rPr>
      </w:pPr>
    </w:p>
    <w:p w:rsidR="006E09AE" w:rsidRPr="003E3A1B" w:rsidRDefault="006E09AE" w:rsidP="006E09AE">
      <w:pPr>
        <w:pStyle w:val="afffffb"/>
        <w:jc w:val="both"/>
        <w:rPr>
          <w:rStyle w:val="af9"/>
          <w:strike/>
          <w:szCs w:val="24"/>
        </w:rPr>
      </w:pPr>
      <w:r w:rsidRPr="003E3A1B">
        <w:rPr>
          <w:rStyle w:val="af9"/>
          <w:szCs w:val="24"/>
        </w:rPr>
        <w:t>3.28. Основанием для начала административной процедуры является получение главой сельсовета</w:t>
      </w:r>
      <w:r w:rsidRPr="003E3A1B">
        <w:rPr>
          <w:rStyle w:val="af9"/>
          <w:i/>
          <w:szCs w:val="24"/>
        </w:rPr>
        <w:t xml:space="preserve">. </w:t>
      </w:r>
      <w:r w:rsidRPr="003E3A1B">
        <w:rPr>
          <w:rStyle w:val="af9"/>
          <w:szCs w:val="24"/>
        </w:rPr>
        <w:t>рекомендаций Комиссии</w:t>
      </w:r>
      <w:r w:rsidRPr="003E3A1B">
        <w:t>, предусмотренных пунктом 3.15</w:t>
      </w:r>
      <w:r w:rsidRPr="003E3A1B">
        <w:rPr>
          <w:rStyle w:val="af9"/>
          <w:szCs w:val="24"/>
        </w:rPr>
        <w:t xml:space="preserve"> настоящего административного регламента, либо рекомендаций Комиссии и документов, указанных в подпункте 3.25 настоящего административного регламента</w:t>
      </w:r>
    </w:p>
    <w:p w:rsidR="006E09AE" w:rsidRPr="003E3A1B" w:rsidRDefault="006E09AE" w:rsidP="006E09AE">
      <w:pPr>
        <w:pStyle w:val="afffffb"/>
        <w:jc w:val="both"/>
        <w:rPr>
          <w:i/>
        </w:rPr>
      </w:pPr>
      <w:r w:rsidRPr="003E3A1B">
        <w:t xml:space="preserve">3.29. Глава </w:t>
      </w:r>
      <w:r w:rsidRPr="003E3A1B">
        <w:rPr>
          <w:rStyle w:val="af9"/>
          <w:szCs w:val="24"/>
        </w:rPr>
        <w:t xml:space="preserve">сельсовета </w:t>
      </w:r>
      <w:r w:rsidRPr="003E3A1B">
        <w:t xml:space="preserve">на основании рекомендаций </w:t>
      </w:r>
      <w:r w:rsidRPr="003E3A1B">
        <w:rPr>
          <w:rStyle w:val="af9"/>
          <w:szCs w:val="24"/>
        </w:rPr>
        <w:t>Комиссии</w:t>
      </w:r>
      <w:r w:rsidRPr="003E3A1B">
        <w:t>, предусмотренных пунктом 3.15</w:t>
      </w:r>
      <w:r w:rsidRPr="003E3A1B">
        <w:rPr>
          <w:rStyle w:val="af9"/>
          <w:szCs w:val="24"/>
        </w:rPr>
        <w:t xml:space="preserve">настоящего административного регламента, либо на основании рекомендаций Комиссии и документов, указанных в пункте 3.25 настоящего административного </w:t>
      </w:r>
      <w:r w:rsidRPr="003E3A1B">
        <w:rPr>
          <w:rStyle w:val="af9"/>
          <w:szCs w:val="24"/>
        </w:rPr>
        <w:lastRenderedPageBreak/>
        <w:t xml:space="preserve">регламента, либо в случаях, предусмотренных пунктом 3.22 настоящего административного регламента, </w:t>
      </w:r>
      <w:r w:rsidRPr="003E3A1B">
        <w:t>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 такого разрешения.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3.30. В соответствии с решением, указанным в пункте 3.29 настоящего административного регламента ответственный исполнитель осуществляет подготовку проекта постановления Администрации о предоставлении разрешения в случае принятия решения о предоставлении разрешения либо проект уведомления об отказе в случае принятия решения об отказе в предоставления такого разрешения.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В уведомлении об отказе в обязательном порядке указываются причины отказа в предоставлении разрешения.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3.31. Проект постановления Администрации или проект уведомления об отказе подписываются главой сельсовета, и регистрируются в установленном порядке.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3.32. Результатом административной процедуры является принятие постановления Администрации о предоставлении разрешения или подписание уведомления об отказе в предоставлении разрешения.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3.33. Максимальный срок выполнения административной процедуры составляет 3 рабочих дня.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  <w:rPr>
          <w:b/>
        </w:rPr>
      </w:pPr>
      <w:r w:rsidRPr="003E3A1B">
        <w:rPr>
          <w:b/>
        </w:rPr>
        <w:t>Выдача результата предоставления муниципальной услуги заявителю.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</w:pPr>
      <w:r w:rsidRPr="003E3A1B">
        <w:tab/>
        <w:t>3.34. Основанием для начала административной процедуры является принятие постановления Администрации о предоставлении разрешения или подписание уведомления об отказе в предоставлении разрешения.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3.35. Один экземпляр постановления Администрации о предоставлении разрешения или подписанное уведомление об отказе в предоставлении разрешения направляется заявителю способом, указанным в заявлении.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3.46. При наличии в заявлении указания о выдаче результата предоставления муниципальной услуги через многофункциональный центр по месту предоставления заявления Администрация обеспечивает передачу документов, указанных в пункте 3.32 настоящего административного регламента, в многофункциональный центр для выдачи заявителю (представителю заявителя).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>Если результат предоставления муниципальной услуги не получен заявителем в многофункциональном центре в течение 30 календарных дней со дня его получения многофункциональным центром от Администрации, специалист многофункционального центра направляет невостребованные документы в Администрацию с одновременным информированием заявителя о том, что документы направлены в Администрацию и доступны для получения в Администрации.</w:t>
      </w:r>
    </w:p>
    <w:p w:rsidR="006E09AE" w:rsidRPr="003E3A1B" w:rsidRDefault="006E09AE" w:rsidP="006E09AE">
      <w:pPr>
        <w:pStyle w:val="afffffb"/>
        <w:jc w:val="both"/>
      </w:pPr>
      <w:r w:rsidRPr="003E3A1B">
        <w:t>3.37. Результатом административной процедуры является направление (выдача) заявителю постановления Администрации о предоставлении разрешения либо уведомления об отказе в предоставлении разрешения.</w:t>
      </w:r>
    </w:p>
    <w:p w:rsidR="006E09AE" w:rsidRPr="003E3A1B" w:rsidRDefault="006E09AE" w:rsidP="006E09AE">
      <w:pPr>
        <w:pStyle w:val="afffffb"/>
        <w:jc w:val="both"/>
      </w:pPr>
      <w:r w:rsidRPr="003E3A1B">
        <w:tab/>
        <w:t xml:space="preserve">3.38. </w:t>
      </w:r>
      <w:r w:rsidRPr="003E3A1B">
        <w:rPr>
          <w:rStyle w:val="af9"/>
          <w:szCs w:val="24"/>
        </w:rPr>
        <w:t>Максимальный срок выполнения административной процедуры</w:t>
      </w:r>
      <w:r w:rsidRPr="003E3A1B">
        <w:t>1 рабочий день.</w:t>
      </w:r>
    </w:p>
    <w:p w:rsidR="006E09AE" w:rsidRPr="003E3A1B" w:rsidRDefault="006E09AE" w:rsidP="006E09AE">
      <w:pPr>
        <w:pStyle w:val="afffffb"/>
        <w:jc w:val="both"/>
      </w:pPr>
      <w:r w:rsidRPr="003E3A1B">
        <w:tab/>
      </w:r>
    </w:p>
    <w:p w:rsidR="006E09AE" w:rsidRPr="003E3A1B" w:rsidRDefault="006E09AE" w:rsidP="006E09AE">
      <w:pPr>
        <w:pStyle w:val="afffffb"/>
        <w:jc w:val="both"/>
        <w:rPr>
          <w:rStyle w:val="af9"/>
          <w:szCs w:val="24"/>
        </w:rPr>
      </w:pPr>
      <w:r w:rsidRPr="003E3A1B">
        <w:tab/>
      </w:r>
      <w:r w:rsidRPr="003E3A1B">
        <w:rPr>
          <w:rStyle w:val="af9"/>
          <w:szCs w:val="24"/>
        </w:rPr>
        <w:t>3.39.  Исправление допущенных опечаток и (или) ошибок в направленных (выданных) в результате предоставления муниципальной услуги и документах</w:t>
      </w:r>
    </w:p>
    <w:p w:rsidR="006E09AE" w:rsidRPr="003E3A1B" w:rsidRDefault="006E09AE" w:rsidP="006E09AE">
      <w:pPr>
        <w:pStyle w:val="afffffb"/>
        <w:jc w:val="both"/>
      </w:pPr>
    </w:p>
    <w:p w:rsidR="006E09AE" w:rsidRPr="003E3A1B" w:rsidRDefault="006E09AE" w:rsidP="006E09AE">
      <w:pPr>
        <w:pStyle w:val="afffffb"/>
        <w:jc w:val="both"/>
      </w:pPr>
      <w:r w:rsidRPr="003E3A1B">
        <w:t>В случае выявления заявителем опечаток и (или) ошибок в направленных (выданных) в результате предоставления муниципальной услуги документах заявитель обращается в Администрацию с запросом об исправлении таких опечаток и (или) ошибок.</w:t>
      </w:r>
    </w:p>
    <w:p w:rsidR="006E09AE" w:rsidRPr="003E3A1B" w:rsidRDefault="006E09AE" w:rsidP="006E09AE">
      <w:pPr>
        <w:pStyle w:val="afffffb"/>
        <w:jc w:val="both"/>
      </w:pPr>
      <w:r w:rsidRPr="003E3A1B"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6E09AE" w:rsidRPr="003E3A1B" w:rsidRDefault="006E09AE" w:rsidP="006E09AE">
      <w:pPr>
        <w:pStyle w:val="afffffb"/>
        <w:jc w:val="both"/>
      </w:pPr>
      <w:r w:rsidRPr="003E3A1B">
        <w:t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 осуществляет их замену в срок не превышающий трех рабочих дней со дня поступления запроса.</w:t>
      </w:r>
    </w:p>
    <w:p w:rsidR="006E09AE" w:rsidRPr="003E3A1B" w:rsidRDefault="006E09AE" w:rsidP="006E09AE">
      <w:pPr>
        <w:pStyle w:val="afffffb"/>
        <w:jc w:val="both"/>
      </w:pPr>
      <w:r w:rsidRPr="003E3A1B">
        <w:lastRenderedPageBreak/>
        <w:t>В случае отсутствия допущенных опечаток и (или) ошибок в направленных (выданных) в результате 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 допущенных опечаток и (или) ошибок в выданных в результате предоставления муниципальной услуги документах.</w:t>
      </w:r>
    </w:p>
    <w:p w:rsidR="006E09AE" w:rsidRPr="003E3A1B" w:rsidRDefault="006E09AE" w:rsidP="006E09AE">
      <w:pPr>
        <w:pStyle w:val="afffffb"/>
        <w:jc w:val="both"/>
      </w:pPr>
      <w:r w:rsidRPr="003E3A1B">
        <w:tab/>
      </w:r>
    </w:p>
    <w:p w:rsidR="006E09AE" w:rsidRPr="003E3A1B" w:rsidRDefault="006E09AE" w:rsidP="006E09AE">
      <w:pPr>
        <w:pStyle w:val="afffffb"/>
        <w:jc w:val="both"/>
        <w:rPr>
          <w:rFonts w:ascii="Times New Roman" w:eastAsia="SimSun" w:hAnsi="Times New Roman" w:cs="Mangal"/>
          <w:b/>
          <w:color w:val="000000"/>
          <w:kern w:val="2"/>
          <w:lang w:eastAsia="zh-CN" w:bidi="hi-IN"/>
        </w:rPr>
      </w:pPr>
      <w:r w:rsidRPr="003E3A1B">
        <w:rPr>
          <w:rFonts w:ascii="Times New Roman" w:eastAsia="SimSun" w:hAnsi="Times New Roman" w:cs="Times New Roman"/>
          <w:b/>
          <w:color w:val="000000"/>
          <w:kern w:val="2"/>
          <w:lang w:eastAsia="zh-CN" w:bidi="hi-IN"/>
        </w:rPr>
        <w:t>4. Формы контроля за исполнением административного регламента</w:t>
      </w:r>
    </w:p>
    <w:p w:rsidR="006E09AE" w:rsidRPr="003E3A1B" w:rsidRDefault="006E09AE" w:rsidP="006E09AE">
      <w:pPr>
        <w:pStyle w:val="afffffb"/>
        <w:jc w:val="both"/>
        <w:rPr>
          <w:rFonts w:ascii="Times New Roman" w:eastAsia="SimSun" w:hAnsi="Times New Roman" w:cs="Times New Roman"/>
          <w:b/>
          <w:color w:val="000000"/>
          <w:kern w:val="2"/>
          <w:lang w:eastAsia="zh-CN" w:bidi="hi-IN"/>
        </w:rPr>
      </w:pPr>
    </w:p>
    <w:p w:rsidR="006E09AE" w:rsidRPr="003E3A1B" w:rsidRDefault="006E09AE" w:rsidP="006E09AE">
      <w:pPr>
        <w:pStyle w:val="afffffb"/>
        <w:jc w:val="both"/>
        <w:rPr>
          <w:rFonts w:ascii="Arial" w:eastAsia="SimSun" w:hAnsi="Arial" w:cs="Mangal"/>
          <w:color w:val="000000"/>
          <w:kern w:val="2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6E09AE" w:rsidRPr="003E3A1B" w:rsidRDefault="006E09AE" w:rsidP="006E09AE">
      <w:pPr>
        <w:pStyle w:val="afffffb"/>
        <w:jc w:val="both"/>
        <w:rPr>
          <w:rFonts w:ascii="Arial" w:eastAsia="SimSun" w:hAnsi="Arial" w:cs="Mangal"/>
          <w:color w:val="000000"/>
          <w:kern w:val="2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Текущий контроль осуществляется путем проведения проверокисполнения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6E09AE" w:rsidRPr="003E3A1B" w:rsidRDefault="006E09AE" w:rsidP="006E09AE">
      <w:pPr>
        <w:pStyle w:val="afffffb"/>
        <w:jc w:val="both"/>
        <w:rPr>
          <w:rFonts w:ascii="Arial" w:eastAsia="SimSun" w:hAnsi="Arial" w:cs="Mangal"/>
          <w:color w:val="000000"/>
          <w:kern w:val="2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6E09AE" w:rsidRPr="003E3A1B" w:rsidRDefault="006E09AE" w:rsidP="006E09AE">
      <w:pPr>
        <w:pStyle w:val="afffffb"/>
        <w:jc w:val="both"/>
        <w:rPr>
          <w:rFonts w:ascii="Arial" w:eastAsia="SimSun" w:hAnsi="Arial" w:cs="Mangal"/>
          <w:color w:val="000000"/>
          <w:kern w:val="2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6E09AE" w:rsidRPr="003E3A1B" w:rsidRDefault="006E09AE" w:rsidP="006E09AE">
      <w:pPr>
        <w:pStyle w:val="afffffb"/>
        <w:jc w:val="both"/>
        <w:rPr>
          <w:rFonts w:ascii="Arial" w:eastAsia="SimSun" w:hAnsi="Arial" w:cs="Mangal"/>
          <w:color w:val="000000"/>
          <w:kern w:val="2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3E3A1B">
        <w:rPr>
          <w:rFonts w:ascii="Times New Roman" w:eastAsia="SimSun" w:hAnsi="Times New Roman" w:cs="Times New Roman"/>
          <w:iCs/>
          <w:color w:val="000000"/>
          <w:kern w:val="2"/>
          <w:lang w:eastAsia="zh-CN" w:bidi="hi-IN"/>
        </w:rPr>
        <w:t>главы сельсовета</w:t>
      </w:r>
      <w:r w:rsidRPr="003E3A1B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, не реже одного раза в год.</w:t>
      </w:r>
    </w:p>
    <w:p w:rsidR="006E09AE" w:rsidRPr="003E3A1B" w:rsidRDefault="006E09AE" w:rsidP="006E09AE">
      <w:pPr>
        <w:pStyle w:val="afffffb"/>
        <w:jc w:val="both"/>
        <w:rPr>
          <w:rFonts w:ascii="Arial" w:eastAsia="SimSun" w:hAnsi="Arial" w:cs="Mangal"/>
          <w:color w:val="000000"/>
          <w:kern w:val="2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 и юридических лиц, связанных с нарушениями при предоставлении муниципальной услуги.</w:t>
      </w:r>
    </w:p>
    <w:p w:rsidR="006E09AE" w:rsidRPr="003E3A1B" w:rsidRDefault="006E09AE" w:rsidP="006E09AE">
      <w:pPr>
        <w:pStyle w:val="afffffb"/>
        <w:jc w:val="both"/>
        <w:rPr>
          <w:rFonts w:ascii="Arial" w:eastAsia="SimSun" w:hAnsi="Arial" w:cs="Mangal"/>
          <w:color w:val="000000"/>
          <w:kern w:val="2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E09AE" w:rsidRPr="003E3A1B" w:rsidRDefault="006E09AE" w:rsidP="006E09AE">
      <w:pPr>
        <w:pStyle w:val="afffffb"/>
        <w:jc w:val="both"/>
        <w:rPr>
          <w:rFonts w:ascii="Arial" w:eastAsia="SimSun" w:hAnsi="Arial" w:cs="Mangal"/>
          <w:color w:val="000000"/>
          <w:kern w:val="2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6E09AE" w:rsidRPr="003E3A1B" w:rsidRDefault="006E09AE" w:rsidP="006E09AE">
      <w:pPr>
        <w:pStyle w:val="afffffb"/>
        <w:jc w:val="both"/>
        <w:rPr>
          <w:rFonts w:ascii="Arial" w:eastAsia="SimSun" w:hAnsi="Arial" w:cs="Mangal"/>
          <w:color w:val="000000"/>
          <w:kern w:val="2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4.5. Ответственные исполнители несут персональную ответственность за:</w:t>
      </w:r>
    </w:p>
    <w:p w:rsidR="006E09AE" w:rsidRPr="003E3A1B" w:rsidRDefault="006E09AE" w:rsidP="006E09AE">
      <w:pPr>
        <w:pStyle w:val="afffffb"/>
        <w:jc w:val="both"/>
        <w:rPr>
          <w:rFonts w:ascii="Arial" w:eastAsia="SimSun" w:hAnsi="Arial" w:cs="Mangal"/>
          <w:color w:val="000000"/>
          <w:kern w:val="2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6E09AE" w:rsidRPr="003E3A1B" w:rsidRDefault="006E09AE" w:rsidP="006E09AE">
      <w:pPr>
        <w:pStyle w:val="afffffb"/>
        <w:jc w:val="both"/>
        <w:rPr>
          <w:rFonts w:ascii="Arial" w:eastAsia="SimSun" w:hAnsi="Arial" w:cs="Mangal"/>
          <w:color w:val="000000"/>
          <w:kern w:val="2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6E09AE" w:rsidRPr="003E3A1B" w:rsidRDefault="006E09AE" w:rsidP="006E09AE">
      <w:pPr>
        <w:pStyle w:val="afffffb"/>
        <w:jc w:val="both"/>
        <w:rPr>
          <w:rFonts w:ascii="Arial" w:eastAsia="SimSun" w:hAnsi="Arial" w:cs="Mangal"/>
          <w:color w:val="000000"/>
          <w:kern w:val="2"/>
          <w:lang w:eastAsia="zh-CN" w:bidi="hi-IN"/>
        </w:rPr>
      </w:pPr>
    </w:p>
    <w:p w:rsidR="006E09AE" w:rsidRPr="003E3A1B" w:rsidRDefault="006E09AE" w:rsidP="006E09AE">
      <w:pPr>
        <w:pStyle w:val="afffffb"/>
        <w:jc w:val="both"/>
        <w:rPr>
          <w:rFonts w:ascii="Times New Roman" w:hAnsi="Times New Roman" w:cs="Times New Roman"/>
          <w:b/>
          <w:bCs/>
        </w:rPr>
      </w:pPr>
      <w:r w:rsidRPr="003E3A1B">
        <w:rPr>
          <w:rFonts w:ascii="Times New Roman" w:eastAsia="Times New Roman" w:hAnsi="Times New Roman" w:cs="Times New Roman"/>
          <w:bCs/>
          <w:color w:val="000000"/>
        </w:rPr>
        <w:t xml:space="preserve">5. </w:t>
      </w:r>
      <w:r w:rsidRPr="003E3A1B">
        <w:rPr>
          <w:rFonts w:ascii="Times New Roman" w:hAnsi="Times New Roman" w:cs="Times New Roman"/>
          <w:b/>
          <w:bCs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 организаций, указанных в части1.1 статьи 16  настоящего Федерального закона, а также их должностных лиц, государственных или муниципальных служащих, работников</w:t>
      </w:r>
    </w:p>
    <w:p w:rsidR="006E09AE" w:rsidRPr="003E3A1B" w:rsidRDefault="006E09AE" w:rsidP="006E09AE">
      <w:pPr>
        <w:pStyle w:val="afffffb"/>
        <w:jc w:val="both"/>
        <w:rPr>
          <w:rFonts w:ascii="Times New Roman" w:hAnsi="Times New Roman" w:cs="Times New Roman"/>
        </w:rPr>
      </w:pP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5.1. Заявитель имеет право на досудебное (внесудебное) обжалование решений и действий (бездействия) Администрации, должностных лиц, муниципальных служащих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5.2. Заявитель может обратиться с жалобой в том числе в следующих случаях: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5.2.1. нарушение срока регистрации Уведомления заявителя о предоставлении муниципальной услуги;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5.2.2. нарушение срока предоставления муниципальной услуги;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 xml:space="preserve"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Pr="003E3A1B">
        <w:rPr>
          <w:rFonts w:ascii="Times New Roman" w:eastAsia="Times New Roman" w:hAnsi="Times New Roman" w:cs="Times New Roman"/>
          <w:color w:val="000000"/>
        </w:rPr>
        <w:lastRenderedPageBreak/>
        <w:t>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5.2.8. нарушение срока или порядка выдачи документов по результатам предоставления муниципальной услуги;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E3A1B">
        <w:rPr>
          <w:rFonts w:ascii="Times New Roman" w:eastAsia="Times New Roman" w:hAnsi="Times New Roman" w:cs="Times New Roman"/>
          <w:color w:val="000000"/>
        </w:rPr>
        <w:t>закона от 27.07.2010 № 210-ФЗ «Об организации предоставления государственных и муниципальных услуг».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 xml:space="preserve">5.3.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Жалобы на решения и действия (бездействие) главы муниципального образования (главы Администрации) рассматриваются непосредственно главой муниципального образования (главой Администрации).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 xml:space="preserve">5.4. 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регионального портала, а также может быть принята при личном приеме заявителя. 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5.5. Жалоба подлежит обязательной регистрации в течение одного рабочего дня с момента поступления.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5.6. Жалоба на решения и (или) действия (бездействие) Администрации, должностных лиц Администрации, муниципальных служащих Администрации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</w:t>
      </w:r>
      <w:r w:rsidRPr="003E3A1B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3E3A1B">
        <w:rPr>
          <w:rFonts w:ascii="Times New Roman" w:eastAsia="Times New Roman" w:hAnsi="Times New Roman" w:cs="Times New Roman"/>
          <w:color w:val="000000"/>
        </w:rPr>
        <w:t xml:space="preserve"> Федерального закона от 27.07.2010 № 210-ФЗ «Об организации предоставления государственных и муниципальных услуг», либо в порядке, </w:t>
      </w:r>
      <w:r w:rsidRPr="003E3A1B">
        <w:rPr>
          <w:rFonts w:ascii="Times New Roman" w:eastAsia="Times New Roman" w:hAnsi="Times New Roman" w:cs="Times New Roman"/>
          <w:color w:val="000000"/>
        </w:rPr>
        <w:lastRenderedPageBreak/>
        <w:t>установленном антимонопольным законодательством Российской Федерации, в антимонопольный орган.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5.7. Жалоба должна содержать: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5.7.2.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5.7.3. сведения об обжалуемых решениях и действиях (бездействии) Администрации, должностного лица Администрации, муниципального служащего, многофункционального центра, работника многофункционального центра;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5.8. Основанием для начала процедуры досудебного (внесудебного) обжалования является подача заявителем жалобы.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5.9.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5.10. 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5.11. Основания для приостановления рассмотрения жалобы отсутствуют.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5.12. По результатам рассмотрения жалобы принимается одно из следующих решений: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5.12.1.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5.12.2. в удовлетворении жалобы отказывается.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5.13. Не позднее дня, следующего за днем принятия решения, указанного в пункте 5.12.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5.13.1. В случае признания жалобы подлежащей удовлетворению в ответе заявителю, указанном в пункте 5.13. настоящего административного регламента, дается информация о действиях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5.13.2. В случае признания жалобы не подлежащей удовлетворению в ответе заявителю, указанном в пункте 5.13.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3E3A1B">
        <w:rPr>
          <w:rFonts w:ascii="Times New Roman" w:eastAsia="Times New Roman" w:hAnsi="Times New Roman" w:cs="Times New Roman"/>
          <w:color w:val="00AAAD"/>
        </w:rPr>
        <w:t>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Times New Roman" w:hAnsi="Times New Roman" w:cs="Times New Roman"/>
          <w:color w:val="000000"/>
        </w:rPr>
      </w:pPr>
      <w:r w:rsidRPr="003E3A1B">
        <w:rPr>
          <w:rFonts w:ascii="Times New Roman" w:eastAsia="Times New Roman" w:hAnsi="Times New Roman" w:cs="Times New Roman"/>
          <w:color w:val="000000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правонарушениях в Тамбовской области».</w:t>
      </w:r>
    </w:p>
    <w:p w:rsidR="006E09AE" w:rsidRPr="003E3A1B" w:rsidRDefault="006E09AE" w:rsidP="006E09AE">
      <w:pPr>
        <w:pStyle w:val="afffffb"/>
        <w:jc w:val="both"/>
        <w:rPr>
          <w:rFonts w:ascii="Times New Roman" w:eastAsia="SimSun" w:hAnsi="Times New Roman" w:cs="Mangal"/>
          <w:kern w:val="3"/>
          <w:lang w:eastAsia="zh-CN" w:bidi="hi-IN"/>
        </w:rPr>
      </w:pPr>
    </w:p>
    <w:p w:rsidR="006E09AE" w:rsidRDefault="006E09AE" w:rsidP="006E09AE">
      <w:pPr>
        <w:pStyle w:val="afffffb"/>
        <w:jc w:val="both"/>
        <w:rPr>
          <w:rFonts w:ascii="Times New Roman" w:eastAsia="SimSun" w:hAnsi="Times New Roman" w:cs="Mangal"/>
          <w:kern w:val="3"/>
          <w:lang w:eastAsia="zh-CN" w:bidi="hi-IN"/>
        </w:rPr>
      </w:pPr>
    </w:p>
    <w:p w:rsidR="006E09AE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Pr="003E3A1B" w:rsidRDefault="006E09AE" w:rsidP="006E09AE">
      <w:pPr>
        <w:pStyle w:val="afffffb"/>
        <w:jc w:val="right"/>
        <w:rPr>
          <w:rFonts w:ascii="Liberation Serif" w:hAnsi="Liberation Serif"/>
          <w:kern w:val="3"/>
          <w:lang w:bidi="hi-IN"/>
        </w:rPr>
      </w:pPr>
      <w:r w:rsidRPr="003E3A1B">
        <w:rPr>
          <w:kern w:val="3"/>
          <w:lang w:bidi="hi-IN"/>
        </w:rPr>
        <w:t xml:space="preserve">ПРИЛОЖЕНИЕ №1                            </w:t>
      </w:r>
      <w:r w:rsidRPr="003E3A1B">
        <w:rPr>
          <w:kern w:val="3"/>
          <w:lang w:bidi="hi-IN"/>
        </w:rPr>
        <w:br/>
        <w:t>к а</w:t>
      </w:r>
      <w:r w:rsidRPr="003E3A1B">
        <w:rPr>
          <w:color w:val="000000"/>
          <w:kern w:val="3"/>
          <w:lang w:bidi="hi-IN"/>
        </w:rPr>
        <w:t xml:space="preserve">дминистративному регламенту                 </w:t>
      </w:r>
      <w:r w:rsidRPr="003E3A1B">
        <w:rPr>
          <w:kern w:val="3"/>
          <w:lang w:bidi="hi-IN"/>
        </w:rPr>
        <w:br/>
        <w:t xml:space="preserve">предоставления муниципальной услуги            </w:t>
      </w:r>
      <w:r w:rsidRPr="003E3A1B">
        <w:rPr>
          <w:kern w:val="3"/>
          <w:lang w:bidi="hi-IN"/>
        </w:rPr>
        <w:br/>
        <w:t>«П</w:t>
      </w:r>
      <w:r w:rsidRPr="003E3A1B">
        <w:rPr>
          <w:color w:val="00000A"/>
          <w:kern w:val="3"/>
          <w:shd w:val="clear" w:color="auto" w:fill="FFFFFF"/>
          <w:lang w:bidi="hi-IN"/>
        </w:rPr>
        <w:t xml:space="preserve">редоставление разрешения на условно          </w:t>
      </w:r>
    </w:p>
    <w:p w:rsidR="006E09AE" w:rsidRPr="003E3A1B" w:rsidRDefault="006E09AE" w:rsidP="006E09AE">
      <w:pPr>
        <w:pStyle w:val="afffffb"/>
        <w:jc w:val="right"/>
        <w:rPr>
          <w:color w:val="00000A"/>
          <w:kern w:val="3"/>
          <w:shd w:val="clear" w:color="auto" w:fill="FFFFFF"/>
          <w:lang w:bidi="hi-IN"/>
        </w:rPr>
      </w:pPr>
      <w:r w:rsidRPr="003E3A1B">
        <w:rPr>
          <w:color w:val="00000A"/>
          <w:kern w:val="3"/>
          <w:shd w:val="clear" w:color="auto" w:fill="FFFFFF"/>
          <w:lang w:bidi="hi-IN"/>
        </w:rPr>
        <w:t xml:space="preserve">разрешенный вид использования земельного      </w:t>
      </w:r>
    </w:p>
    <w:p w:rsidR="006E09AE" w:rsidRPr="003E3A1B" w:rsidRDefault="006E09AE" w:rsidP="006E09AE">
      <w:pPr>
        <w:pStyle w:val="afffffb"/>
        <w:jc w:val="right"/>
        <w:rPr>
          <w:rFonts w:ascii="Liberation Serif" w:hAnsi="Liberation Serif"/>
          <w:kern w:val="3"/>
          <w:lang w:bidi="hi-IN"/>
        </w:rPr>
      </w:pPr>
      <w:r w:rsidRPr="003E3A1B">
        <w:rPr>
          <w:color w:val="00000A"/>
          <w:kern w:val="3"/>
          <w:shd w:val="clear" w:color="auto" w:fill="FFFFFF"/>
          <w:lang w:bidi="hi-IN"/>
        </w:rPr>
        <w:t>участка или объекта капитального строительства</w:t>
      </w:r>
      <w:r w:rsidRPr="003E3A1B">
        <w:rPr>
          <w:kern w:val="3"/>
          <w:lang w:bidi="hi-IN"/>
        </w:rPr>
        <w:t>»</w:t>
      </w:r>
    </w:p>
    <w:p w:rsidR="006E09AE" w:rsidRPr="003E3A1B" w:rsidRDefault="006E09AE" w:rsidP="006E09AE">
      <w:pPr>
        <w:widowControl w:val="0"/>
        <w:autoSpaceDN w:val="0"/>
        <w:spacing w:after="140" w:line="288" w:lineRule="auto"/>
        <w:ind w:firstLine="698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Pr="003E3A1B" w:rsidRDefault="006E09AE" w:rsidP="006E09AE">
      <w:pPr>
        <w:widowControl w:val="0"/>
        <w:autoSpaceDN w:val="0"/>
        <w:ind w:firstLine="698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Примерная форма</w:t>
      </w:r>
    </w:p>
    <w:p w:rsidR="006E09AE" w:rsidRPr="003E3A1B" w:rsidRDefault="006E09AE" w:rsidP="006E09AE">
      <w:pPr>
        <w:widowControl w:val="0"/>
        <w:autoSpaceDN w:val="0"/>
        <w:ind w:firstLine="698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Заявление</w:t>
      </w:r>
    </w:p>
    <w:p w:rsidR="006E09AE" w:rsidRPr="003E3A1B" w:rsidRDefault="006E09AE" w:rsidP="006E09AE">
      <w:pPr>
        <w:widowControl w:val="0"/>
        <w:autoSpaceDN w:val="0"/>
        <w:ind w:firstLine="698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 предоставлении муниципальной услуги</w:t>
      </w:r>
    </w:p>
    <w:p w:rsidR="006E09AE" w:rsidRPr="003E3A1B" w:rsidRDefault="006E09AE" w:rsidP="006E09AE">
      <w:pPr>
        <w:widowControl w:val="0"/>
        <w:autoSpaceDN w:val="0"/>
        <w:ind w:firstLine="698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Pr="003E3A1B" w:rsidRDefault="006E09AE" w:rsidP="006E09AE">
      <w:pPr>
        <w:widowControl w:val="0"/>
        <w:autoSpaceDN w:val="0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Председателю комиссии </w:t>
      </w:r>
      <w:r w:rsidRPr="003E3A1B">
        <w:rPr>
          <w:rFonts w:ascii="Times New Roman" w:eastAsia="SimSun" w:hAnsi="Times New Roman" w:cs="Mangal"/>
          <w:spacing w:val="-6"/>
          <w:kern w:val="3"/>
          <w:sz w:val="24"/>
          <w:szCs w:val="24"/>
          <w:lang w:eastAsia="zh-CN" w:bidi="hi-IN"/>
        </w:rPr>
        <w:t>по подготовке проекта</w:t>
      </w:r>
    </w:p>
    <w:p w:rsidR="006E09AE" w:rsidRPr="003E3A1B" w:rsidRDefault="006E09AE" w:rsidP="006E09AE">
      <w:pPr>
        <w:widowControl w:val="0"/>
        <w:autoSpaceDN w:val="0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spacing w:val="-6"/>
          <w:kern w:val="3"/>
          <w:sz w:val="24"/>
          <w:szCs w:val="24"/>
          <w:lang w:eastAsia="zh-CN" w:bidi="hi-IN"/>
        </w:rPr>
        <w:t xml:space="preserve">Правил землепользования и застройки </w:t>
      </w:r>
      <w:r w:rsidRPr="003E3A1B">
        <w:rPr>
          <w:rFonts w:ascii="Times New Roman" w:eastAsia="SimSun" w:hAnsi="Times New Roman" w:cs="Mangal"/>
          <w:i/>
          <w:iCs/>
          <w:spacing w:val="-6"/>
          <w:kern w:val="3"/>
          <w:sz w:val="24"/>
          <w:szCs w:val="24"/>
          <w:lang w:eastAsia="zh-CN" w:bidi="hi-IN"/>
        </w:rPr>
        <w:t>указать</w:t>
      </w:r>
    </w:p>
    <w:p w:rsidR="006E09AE" w:rsidRPr="003E3A1B" w:rsidRDefault="006E09AE" w:rsidP="006E09AE">
      <w:pPr>
        <w:widowControl w:val="0"/>
        <w:autoSpaceDN w:val="0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i/>
          <w:iCs/>
          <w:spacing w:val="-6"/>
          <w:kern w:val="3"/>
          <w:sz w:val="24"/>
          <w:szCs w:val="24"/>
          <w:lang w:eastAsia="zh-CN" w:bidi="hi-IN"/>
        </w:rPr>
        <w:t>полное наименование комиссии</w:t>
      </w:r>
    </w:p>
    <w:p w:rsidR="006E09AE" w:rsidRPr="003E3A1B" w:rsidRDefault="006E09AE" w:rsidP="006E09AE">
      <w:pPr>
        <w:widowControl w:val="0"/>
        <w:autoSpaceDN w:val="0"/>
        <w:jc w:val="right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i/>
          <w:iCs/>
          <w:spacing w:val="-6"/>
          <w:kern w:val="3"/>
          <w:sz w:val="24"/>
          <w:szCs w:val="24"/>
          <w:lang w:eastAsia="zh-CN" w:bidi="hi-IN"/>
        </w:rPr>
        <w:t>___________________________________</w:t>
      </w:r>
    </w:p>
    <w:p w:rsidR="006E09AE" w:rsidRPr="003E3A1B" w:rsidRDefault="006E09AE" w:rsidP="006E09AE">
      <w:pPr>
        <w:widowControl w:val="0"/>
        <w:autoSpaceDN w:val="0"/>
        <w:spacing w:line="288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Заявитель _________________________</w:t>
      </w:r>
    </w:p>
    <w:p w:rsidR="006E09AE" w:rsidRPr="003E3A1B" w:rsidRDefault="006E09AE" w:rsidP="006E09A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(для физических лиц: Ф.И.О.,</w:t>
      </w:r>
    </w:p>
    <w:p w:rsidR="006E09AE" w:rsidRPr="003E3A1B" w:rsidRDefault="006E09AE" w:rsidP="006E09AE">
      <w:pPr>
        <w:widowControl w:val="0"/>
        <w:autoSpaceDN w:val="0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__________________________________</w:t>
      </w:r>
    </w:p>
    <w:p w:rsidR="006E09AE" w:rsidRPr="003E3A1B" w:rsidRDefault="006E09AE" w:rsidP="006E09AE">
      <w:pPr>
        <w:widowControl w:val="0"/>
        <w:autoSpaceDN w:val="0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паспортные данные; для юридических лиц:</w:t>
      </w:r>
    </w:p>
    <w:p w:rsidR="006E09AE" w:rsidRPr="003E3A1B" w:rsidRDefault="006E09AE" w:rsidP="006E09AE">
      <w:pPr>
        <w:widowControl w:val="0"/>
        <w:autoSpaceDN w:val="0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__________________________________</w:t>
      </w:r>
    </w:p>
    <w:p w:rsidR="006E09AE" w:rsidRPr="003E3A1B" w:rsidRDefault="006E09AE" w:rsidP="006E09A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            наименование, организационно-правовая форма</w:t>
      </w:r>
    </w:p>
    <w:p w:rsidR="006E09AE" w:rsidRPr="003E3A1B" w:rsidRDefault="006E09AE" w:rsidP="006E09AE">
      <w:pPr>
        <w:widowControl w:val="0"/>
        <w:autoSpaceDN w:val="0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__________________________________</w:t>
      </w:r>
    </w:p>
    <w:p w:rsidR="006E09AE" w:rsidRPr="003E3A1B" w:rsidRDefault="006E09AE" w:rsidP="006E09A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ОГРН/ИНН/КПП/ОКТМО)</w:t>
      </w:r>
    </w:p>
    <w:p w:rsidR="006E09AE" w:rsidRPr="003E3A1B" w:rsidRDefault="006E09AE" w:rsidP="006E09AE">
      <w:pPr>
        <w:widowControl w:val="0"/>
        <w:autoSpaceDN w:val="0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__________________________________</w:t>
      </w:r>
    </w:p>
    <w:p w:rsidR="006E09AE" w:rsidRPr="003E3A1B" w:rsidRDefault="006E09AE" w:rsidP="006E09A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>(почтовый индекс и адрес</w:t>
      </w:r>
    </w:p>
    <w:p w:rsidR="006E09AE" w:rsidRPr="003E3A1B" w:rsidRDefault="006E09AE" w:rsidP="006E09AE">
      <w:pPr>
        <w:widowControl w:val="0"/>
        <w:autoSpaceDN w:val="0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__________________________________</w:t>
      </w:r>
    </w:p>
    <w:p w:rsidR="006E09AE" w:rsidRPr="003E3A1B" w:rsidRDefault="006E09AE" w:rsidP="006E09AE">
      <w:pPr>
        <w:widowControl w:val="0"/>
        <w:autoSpaceDN w:val="0"/>
        <w:jc w:val="center"/>
        <w:textAlignment w:val="baseline"/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                 проживания, места нахождения)</w:t>
      </w:r>
    </w:p>
    <w:p w:rsidR="006E09AE" w:rsidRPr="003E3A1B" w:rsidRDefault="006E09AE" w:rsidP="006E09AE">
      <w:pPr>
        <w:widowControl w:val="0"/>
        <w:autoSpaceDN w:val="0"/>
        <w:spacing w:line="288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 xml:space="preserve"> Тел. ______________________________</w:t>
      </w:r>
    </w:p>
    <w:p w:rsidR="006E09AE" w:rsidRPr="003E3A1B" w:rsidRDefault="006E09AE" w:rsidP="006E09AE">
      <w:pPr>
        <w:widowControl w:val="0"/>
        <w:autoSpaceDN w:val="0"/>
        <w:spacing w:line="288" w:lineRule="auto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e-mail ____________________________</w:t>
      </w:r>
    </w:p>
    <w:p w:rsidR="006E09AE" w:rsidRPr="003E3A1B" w:rsidRDefault="006E09AE" w:rsidP="006E09AE">
      <w:pPr>
        <w:widowControl w:val="0"/>
        <w:autoSpaceDN w:val="0"/>
        <w:spacing w:line="288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Pr="003E3A1B" w:rsidRDefault="006E09AE" w:rsidP="006E09AE">
      <w:pPr>
        <w:widowControl w:val="0"/>
        <w:autoSpaceDN w:val="0"/>
        <w:jc w:val="center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lastRenderedPageBreak/>
        <w:t>ЗАЯВЛЕНИЕ*</w:t>
      </w:r>
    </w:p>
    <w:p w:rsidR="006E09AE" w:rsidRPr="003E3A1B" w:rsidRDefault="006E09AE" w:rsidP="006E09AE">
      <w:pPr>
        <w:widowControl w:val="0"/>
        <w:autoSpaceDN w:val="0"/>
        <w:jc w:val="center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Прошу предоставить разрешение на условно разрешенный вид использования земельного участка/объекта капитального строительства (ненужное зачеркнуть).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1. Сведения о земельном участке: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1.1. вид разрешенного использования ______________________________;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1.2. площадь земельного участка _____________________________ кв.м;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1.3. вид права, на котором используется земельный участок ___________;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1.4. ограничения использования и обременения земельного участка: ____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___________________________________________________________________;</w:t>
      </w:r>
    </w:p>
    <w:p w:rsidR="006E09AE" w:rsidRPr="003E3A1B" w:rsidRDefault="006E09AE" w:rsidP="006E09AE">
      <w:pPr>
        <w:widowControl w:val="0"/>
        <w:autoSpaceDN w:val="0"/>
        <w:jc w:val="center"/>
        <w:textAlignment w:val="baseline"/>
        <w:rPr>
          <w:rFonts w:ascii="Courier New" w:eastAsia="Courier New" w:hAnsi="Courier New" w:cs="Courier New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vertAlign w:val="superscript"/>
          <w:lang w:eastAsia="zh-CN" w:bidi="hi-IN"/>
        </w:rPr>
        <w:t>(собственность, аренда, постоянное (бессрочное пользование и др.)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1.5. реквизиты документа, удостоверяющего право, на котором заявитель использует земельный участок: ________________________________________;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Courier New" w:eastAsia="Courier New" w:hAnsi="Courier New" w:cs="Courier New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vertAlign w:val="superscript"/>
          <w:lang w:eastAsia="zh-CN" w:bidi="hi-IN"/>
        </w:rPr>
        <w:t xml:space="preserve">  (название, номер, дата выдачи, выдавший орган)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1.6. кадастровый номер _________________________________________;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1.6. адрес _____________________________________________________.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Courier New" w:eastAsia="Courier New" w:hAnsi="Courier New" w:cs="Courier New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vertAlign w:val="superscript"/>
          <w:lang w:eastAsia="zh-CN" w:bidi="hi-IN"/>
        </w:rPr>
        <w:t>(почтовый индекс, область, город, улица, дом)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2. Сведения об объекте капитального строительства:</w:t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          2.1. кадастровый номер _________________________________________;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2.2. назначение _________________________________________________;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2.3. площадь ___________________________________________________;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2.4. этажность__________________________________________________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3. Территориальная зона в соответствии с Правилами  землепользования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и застройки      ______________________________________________________.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vertAlign w:val="superscript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vertAlign w:val="superscript"/>
          <w:lang w:eastAsia="zh-CN" w:bidi="hi-IN"/>
        </w:rPr>
        <w:t>(наименование территориальной зоны)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Courier New" w:eastAsia="Courier New" w:hAnsi="Courier New" w:cs="Courier New"/>
          <w:kern w:val="3"/>
          <w:sz w:val="24"/>
          <w:szCs w:val="24"/>
          <w:vertAlign w:val="superscript"/>
          <w:lang w:eastAsia="zh-CN" w:bidi="hi-IN"/>
        </w:rPr>
      </w:pP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>4. Условно разрешенный вид использования ___________________________________________________________________</w:t>
      </w:r>
      <w:r w:rsidRPr="003E3A1B">
        <w:rPr>
          <w:rFonts w:ascii="Times New Roman" w:eastAsia="SimSun" w:hAnsi="Times New Roman" w:cs="Times New Roman"/>
          <w:kern w:val="3"/>
          <w:sz w:val="24"/>
          <w:szCs w:val="24"/>
          <w:vertAlign w:val="superscript"/>
          <w:lang w:eastAsia="zh-CN" w:bidi="hi-IN"/>
        </w:rPr>
        <w:t>указать условно разрешенный вид использования земельного участка /объекта капитального строительства на который испрашивается разрешение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Приложенные документы: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lastRenderedPageBreak/>
        <w:t>1.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2.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Информацию о результате предоставления муниципальной услуги прошу направить следующим способом:______________________________________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___________________________________________________________________</w:t>
      </w:r>
    </w:p>
    <w:p w:rsidR="006E09AE" w:rsidRPr="003E3A1B" w:rsidRDefault="006E09AE" w:rsidP="006E09AE">
      <w:pPr>
        <w:jc w:val="both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vertAlign w:val="superscript"/>
          <w:lang w:eastAsia="zh-CN" w:bidi="hi-IN"/>
        </w:rPr>
        <w:t xml:space="preserve">почтовым отправлением, результат выдать в Администрации </w:t>
      </w:r>
      <w:r w:rsidRPr="003E3A1B">
        <w:rPr>
          <w:rFonts w:ascii="Times New Roman" w:eastAsia="Courier New" w:hAnsi="Times New Roman" w:cs="Courier New"/>
          <w:i/>
          <w:kern w:val="3"/>
          <w:sz w:val="24"/>
          <w:szCs w:val="24"/>
          <w:vertAlign w:val="superscript"/>
          <w:lang w:eastAsia="zh-CN" w:bidi="hi-IN"/>
        </w:rPr>
        <w:t>указать наименование муниципального образования</w:t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vertAlign w:val="superscript"/>
          <w:lang w:eastAsia="zh-CN" w:bidi="hi-IN"/>
        </w:rPr>
        <w:t>, в МФЦ,</w:t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  ___________________________________________________________________                 </w:t>
      </w:r>
    </w:p>
    <w:p w:rsidR="006E09AE" w:rsidRPr="003E3A1B" w:rsidRDefault="006E09AE" w:rsidP="006E0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vertAlign w:val="superscript"/>
          <w:lang w:eastAsia="zh-CN" w:bidi="hi-IN"/>
        </w:rPr>
        <w:t>(указать нужное)</w:t>
      </w:r>
    </w:p>
    <w:p w:rsidR="006E09AE" w:rsidRPr="003E3A1B" w:rsidRDefault="006E09AE" w:rsidP="006E09AE">
      <w:pPr>
        <w:widowControl w:val="0"/>
        <w:autoSpaceDN w:val="0"/>
        <w:spacing w:line="283" w:lineRule="exact"/>
        <w:jc w:val="both"/>
        <w:textAlignment w:val="baseline"/>
        <w:rPr>
          <w:rFonts w:ascii="Times New Roman" w:eastAsia="SimSun" w:hAnsi="Times New Roman" w:cs="Mangal"/>
          <w:color w:val="00000A"/>
          <w:kern w:val="3"/>
          <w:sz w:val="24"/>
          <w:szCs w:val="24"/>
          <w:shd w:val="clear" w:color="auto" w:fill="FFFFFF"/>
          <w:lang w:eastAsia="zh-CN" w:bidi="hi-IN"/>
        </w:rPr>
      </w:pPr>
      <w:r w:rsidRPr="003E3A1B">
        <w:rPr>
          <w:rFonts w:ascii="Times New Roman" w:hAnsi="Times New Roman" w:cs="Times New Roman"/>
          <w:sz w:val="24"/>
          <w:szCs w:val="24"/>
        </w:rPr>
        <w:t>Об обязанности нести  расходы, связанные с организацией и проведением публичных слушаний по вопросам  предоставления разрешения</w:t>
      </w:r>
      <w:r w:rsidRPr="003E3A1B">
        <w:rPr>
          <w:rFonts w:ascii="Times New Roman" w:eastAsia="SimSun" w:hAnsi="Times New Roman" w:cs="Mangal"/>
          <w:color w:val="00000A"/>
          <w:kern w:val="3"/>
          <w:sz w:val="24"/>
          <w:szCs w:val="24"/>
          <w:shd w:val="clear" w:color="auto" w:fill="FFFFFF"/>
          <w:lang w:eastAsia="zh-CN" w:bidi="hi-IN"/>
        </w:rPr>
        <w:t xml:space="preserve"> на условно   разрешенный вид использования земельного участка или объекта капитального строительства</w:t>
      </w:r>
      <w:r w:rsidRPr="003E3A1B">
        <w:rPr>
          <w:rFonts w:ascii="Times New Roman" w:hAnsi="Times New Roman" w:cs="Times New Roman"/>
          <w:sz w:val="24"/>
          <w:szCs w:val="24"/>
        </w:rPr>
        <w:t>, проинформирован.</w:t>
      </w:r>
    </w:p>
    <w:p w:rsidR="006E09AE" w:rsidRPr="003E3A1B" w:rsidRDefault="006E09AE" w:rsidP="006E09AE">
      <w:pPr>
        <w:widowControl w:val="0"/>
        <w:autoSpaceDN w:val="0"/>
        <w:ind w:firstLine="720"/>
        <w:jc w:val="both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6E09AE" w:rsidRPr="003E3A1B" w:rsidRDefault="006E09AE" w:rsidP="006E09AE">
      <w:pPr>
        <w:widowControl w:val="0"/>
        <w:autoSpaceDN w:val="0"/>
        <w:textAlignment w:val="baseline"/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_____________________             _______________________________________</w:t>
      </w:r>
    </w:p>
    <w:p w:rsidR="006E09AE" w:rsidRPr="003E3A1B" w:rsidRDefault="006E09AE" w:rsidP="006E09AE">
      <w:pPr>
        <w:widowControl w:val="0"/>
        <w:autoSpaceDN w:val="0"/>
        <w:textAlignment w:val="baseline"/>
        <w:rPr>
          <w:rFonts w:ascii="Courier New" w:eastAsia="Courier New" w:hAnsi="Courier New" w:cs="Courier New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 xml:space="preserve">  (подпись)                      </w:t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</w: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ab/>
        <w:t xml:space="preserve">    (Ф.И.О.)</w:t>
      </w:r>
    </w:p>
    <w:p w:rsidR="006E09AE" w:rsidRPr="003E3A1B" w:rsidRDefault="006E09AE" w:rsidP="006E09AE">
      <w:pPr>
        <w:widowControl w:val="0"/>
        <w:autoSpaceDN w:val="0"/>
        <w:ind w:firstLine="720"/>
        <w:jc w:val="both"/>
        <w:textAlignment w:val="baseline"/>
        <w:rPr>
          <w:rFonts w:ascii="Arial" w:eastAsia="SimSun" w:hAnsi="Arial" w:cs="Mangal"/>
          <w:kern w:val="3"/>
          <w:sz w:val="24"/>
          <w:szCs w:val="24"/>
          <w:lang w:eastAsia="zh-CN" w:bidi="hi-IN"/>
        </w:rPr>
      </w:pPr>
    </w:p>
    <w:p w:rsidR="006E09AE" w:rsidRPr="003E3A1B" w:rsidRDefault="006E09AE" w:rsidP="006E09AE">
      <w:pPr>
        <w:widowControl w:val="0"/>
        <w:autoSpaceDN w:val="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«___» ___________________ 20__ г.</w:t>
      </w:r>
    </w:p>
    <w:p w:rsidR="006E09AE" w:rsidRPr="003E3A1B" w:rsidRDefault="006E09AE" w:rsidP="006E09AE">
      <w:pPr>
        <w:widowControl w:val="0"/>
        <w:autoSpaceDN w:val="0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:rsidR="006E09AE" w:rsidRPr="003E3A1B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Pr="003E3A1B" w:rsidRDefault="006E09AE" w:rsidP="006E09AE">
      <w:pPr>
        <w:widowControl w:val="0"/>
        <w:autoSpaceDN w:val="0"/>
        <w:spacing w:line="283" w:lineRule="exact"/>
        <w:jc w:val="right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E09AE" w:rsidRPr="006E09AE" w:rsidRDefault="006E09AE" w:rsidP="00957C1B">
      <w:pPr>
        <w:pStyle w:val="afffffb"/>
        <w:jc w:val="right"/>
        <w:rPr>
          <w:rFonts w:ascii="Liberation Serif" w:hAnsi="Liberation Serif"/>
          <w:kern w:val="3"/>
          <w:lang w:bidi="hi-IN"/>
        </w:rPr>
      </w:pPr>
      <w:r w:rsidRPr="003E3A1B">
        <w:rPr>
          <w:kern w:val="3"/>
          <w:lang w:bidi="hi-IN"/>
        </w:rPr>
        <w:lastRenderedPageBreak/>
        <w:t xml:space="preserve">ПРИЛОЖЕНИЕ №2                              </w:t>
      </w:r>
      <w:r w:rsidRPr="003E3A1B">
        <w:rPr>
          <w:kern w:val="3"/>
          <w:lang w:bidi="hi-IN"/>
        </w:rPr>
        <w:br/>
        <w:t>к а</w:t>
      </w:r>
      <w:r w:rsidRPr="003E3A1B">
        <w:rPr>
          <w:color w:val="000000"/>
          <w:kern w:val="3"/>
          <w:lang w:bidi="hi-IN"/>
        </w:rPr>
        <w:t xml:space="preserve">дминистративному регламенту                 </w:t>
      </w:r>
      <w:r w:rsidRPr="003E3A1B">
        <w:rPr>
          <w:kern w:val="3"/>
          <w:lang w:bidi="hi-IN"/>
        </w:rPr>
        <w:br/>
        <w:t xml:space="preserve">предоставления муниципальной услуги            </w:t>
      </w:r>
      <w:r w:rsidRPr="003E3A1B">
        <w:rPr>
          <w:kern w:val="3"/>
          <w:lang w:bidi="hi-IN"/>
        </w:rPr>
        <w:br/>
      </w:r>
      <w:r w:rsidRPr="006E09AE">
        <w:rPr>
          <w:kern w:val="3"/>
          <w:lang w:bidi="hi-IN"/>
        </w:rPr>
        <w:t>«П</w:t>
      </w:r>
      <w:r w:rsidRPr="006E09AE">
        <w:rPr>
          <w:kern w:val="3"/>
          <w:shd w:val="clear" w:color="auto" w:fill="FFFFFF"/>
          <w:lang w:bidi="hi-IN"/>
        </w:rPr>
        <w:t xml:space="preserve">редоставление разрешения на условно          </w:t>
      </w:r>
    </w:p>
    <w:p w:rsidR="006E09AE" w:rsidRPr="006E09AE" w:rsidRDefault="006E09AE" w:rsidP="00957C1B">
      <w:pPr>
        <w:pStyle w:val="afffffb"/>
        <w:jc w:val="right"/>
        <w:rPr>
          <w:kern w:val="3"/>
          <w:shd w:val="clear" w:color="auto" w:fill="FFFFFF"/>
          <w:lang w:bidi="hi-IN"/>
        </w:rPr>
      </w:pPr>
      <w:r w:rsidRPr="006E09AE">
        <w:rPr>
          <w:kern w:val="3"/>
          <w:shd w:val="clear" w:color="auto" w:fill="FFFFFF"/>
          <w:lang w:bidi="hi-IN"/>
        </w:rPr>
        <w:t xml:space="preserve"> разрешенный вид использования земельного      </w:t>
      </w:r>
    </w:p>
    <w:p w:rsidR="006E09AE" w:rsidRPr="006E09AE" w:rsidRDefault="006E09AE" w:rsidP="00957C1B">
      <w:pPr>
        <w:pStyle w:val="afffffb"/>
        <w:jc w:val="right"/>
        <w:rPr>
          <w:rFonts w:ascii="Liberation Serif" w:hAnsi="Liberation Serif"/>
          <w:kern w:val="3"/>
          <w:lang w:bidi="hi-IN"/>
        </w:rPr>
      </w:pPr>
      <w:r w:rsidRPr="006E09AE">
        <w:rPr>
          <w:kern w:val="3"/>
          <w:shd w:val="clear" w:color="auto" w:fill="FFFFFF"/>
          <w:lang w:bidi="hi-IN"/>
        </w:rPr>
        <w:t xml:space="preserve"> участка или объекта капитального строительства</w:t>
      </w:r>
      <w:r w:rsidRPr="006E09AE">
        <w:rPr>
          <w:kern w:val="3"/>
          <w:lang w:bidi="hi-IN"/>
        </w:rPr>
        <w:t>»</w:t>
      </w:r>
    </w:p>
    <w:p w:rsidR="006E09AE" w:rsidRPr="006E09AE" w:rsidRDefault="00B01323" w:rsidP="00957C1B">
      <w:pPr>
        <w:pStyle w:val="afffffb"/>
        <w:jc w:val="right"/>
        <w:rPr>
          <w:rFonts w:ascii="Liberation Serif" w:hAnsi="Liberation Serif"/>
          <w:kern w:val="3"/>
          <w:lang w:bidi="hi-IN"/>
        </w:rPr>
      </w:pPr>
      <w:hyperlink r:id="rId9" w:history="1"/>
    </w:p>
    <w:p w:rsidR="006E09AE" w:rsidRPr="006E09AE" w:rsidRDefault="006E09AE" w:rsidP="006E09AE">
      <w:pPr>
        <w:pStyle w:val="afffffb"/>
        <w:rPr>
          <w:kern w:val="3"/>
          <w:u w:val="single"/>
          <w:lang w:bidi="hi-IN"/>
        </w:rPr>
      </w:pPr>
      <w:r w:rsidRPr="006E09AE">
        <w:rPr>
          <w:kern w:val="3"/>
          <w:u w:val="single"/>
          <w:lang w:bidi="hi-IN"/>
        </w:rPr>
        <w:t>Форма</w:t>
      </w:r>
    </w:p>
    <w:p w:rsidR="006E09AE" w:rsidRPr="006E09AE" w:rsidRDefault="006E09AE" w:rsidP="006E09AE">
      <w:pPr>
        <w:pStyle w:val="afffffb"/>
        <w:rPr>
          <w:kern w:val="3"/>
          <w:lang w:bidi="hi-IN"/>
        </w:rPr>
      </w:pPr>
    </w:p>
    <w:p w:rsidR="006E09AE" w:rsidRPr="006E09AE" w:rsidRDefault="006E09AE" w:rsidP="006E09AE">
      <w:pPr>
        <w:pStyle w:val="afffffb"/>
        <w:rPr>
          <w:kern w:val="3"/>
          <w:lang w:bidi="hi-IN"/>
        </w:rPr>
      </w:pPr>
      <w:r w:rsidRPr="006E09AE">
        <w:rPr>
          <w:kern w:val="3"/>
          <w:lang w:bidi="hi-IN"/>
        </w:rPr>
        <w:t>Расписка</w:t>
      </w:r>
    </w:p>
    <w:p w:rsidR="006E09AE" w:rsidRPr="006E09AE" w:rsidRDefault="006E09AE" w:rsidP="006E09AE">
      <w:pPr>
        <w:pStyle w:val="afffffb"/>
        <w:rPr>
          <w:kern w:val="3"/>
          <w:lang w:bidi="hi-IN"/>
        </w:rPr>
      </w:pPr>
      <w:r w:rsidRPr="006E09AE">
        <w:rPr>
          <w:kern w:val="3"/>
          <w:lang w:bidi="hi-IN"/>
        </w:rPr>
        <w:t>в получении документов</w:t>
      </w:r>
    </w:p>
    <w:p w:rsidR="006E09AE" w:rsidRPr="006E09AE" w:rsidRDefault="006E09AE" w:rsidP="006E09AE">
      <w:pPr>
        <w:pStyle w:val="afffffb"/>
        <w:rPr>
          <w:kern w:val="3"/>
          <w:lang w:bidi="hi-IN"/>
        </w:rPr>
      </w:pPr>
    </w:p>
    <w:p w:rsidR="006E09AE" w:rsidRPr="006E09AE" w:rsidRDefault="006E09AE" w:rsidP="006E09AE">
      <w:pPr>
        <w:pStyle w:val="afffffb"/>
        <w:rPr>
          <w:rFonts w:cs="Times New Roman"/>
          <w:color w:val="000000"/>
          <w:kern w:val="2"/>
          <w:lang w:bidi="hi-IN"/>
        </w:rPr>
      </w:pPr>
      <w:r w:rsidRPr="006E09AE">
        <w:rPr>
          <w:rFonts w:cs="Times New Roman"/>
          <w:color w:val="000000"/>
          <w:kern w:val="2"/>
          <w:lang w:bidi="hi-IN"/>
        </w:rPr>
        <w:t xml:space="preserve">Орган предоставления услуги:  администрация _________________________  </w:t>
      </w:r>
    </w:p>
    <w:p w:rsidR="006E09AE" w:rsidRPr="006E09AE" w:rsidRDefault="006E09AE" w:rsidP="006E09AE">
      <w:pPr>
        <w:pStyle w:val="afffffb"/>
        <w:rPr>
          <w:rFonts w:cs="Times New Roman"/>
          <w:color w:val="000000"/>
          <w:kern w:val="2"/>
          <w:lang w:bidi="hi-IN"/>
        </w:rPr>
      </w:pPr>
      <w:r w:rsidRPr="006E09AE">
        <w:rPr>
          <w:rFonts w:cs="Times New Roman"/>
          <w:color w:val="000000"/>
          <w:kern w:val="2"/>
          <w:lang w:bidi="hi-IN"/>
        </w:rPr>
        <w:t>Мною, ____________________________________________________________</w:t>
      </w:r>
    </w:p>
    <w:p w:rsidR="006E09AE" w:rsidRPr="006E09AE" w:rsidRDefault="006E09AE" w:rsidP="006E09AE">
      <w:pPr>
        <w:pStyle w:val="afffffb"/>
        <w:rPr>
          <w:rFonts w:cs="Times New Roman"/>
          <w:color w:val="000000"/>
          <w:kern w:val="2"/>
          <w:lang w:bidi="hi-IN"/>
        </w:rPr>
      </w:pPr>
      <w:r w:rsidRPr="006E09AE">
        <w:rPr>
          <w:rFonts w:cs="Times New Roman"/>
          <w:color w:val="000000"/>
          <w:kern w:val="2"/>
          <w:lang w:bidi="hi-IN"/>
        </w:rPr>
        <w:t>(должность сотрудника, принявшего документы, Ф.И.О.)</w:t>
      </w:r>
    </w:p>
    <w:p w:rsidR="006E09AE" w:rsidRPr="006E09AE" w:rsidRDefault="006E09AE" w:rsidP="006E09AE">
      <w:pPr>
        <w:pStyle w:val="afffffb"/>
        <w:rPr>
          <w:rFonts w:cs="Times New Roman"/>
          <w:color w:val="000000"/>
          <w:kern w:val="2"/>
          <w:lang w:bidi="hi-IN"/>
        </w:rPr>
      </w:pPr>
      <w:r w:rsidRPr="006E09AE">
        <w:rPr>
          <w:rFonts w:cs="Times New Roman"/>
          <w:color w:val="000000"/>
          <w:kern w:val="2"/>
          <w:lang w:bidi="hi-IN"/>
        </w:rPr>
        <w:t>приняты от ________________________________________________________</w:t>
      </w:r>
    </w:p>
    <w:p w:rsidR="006E09AE" w:rsidRPr="006E09AE" w:rsidRDefault="006E09AE" w:rsidP="006E09AE">
      <w:pPr>
        <w:pStyle w:val="afffffb"/>
        <w:rPr>
          <w:rFonts w:cs="Times New Roman"/>
          <w:color w:val="000000"/>
          <w:kern w:val="2"/>
          <w:lang w:bidi="hi-IN"/>
        </w:rPr>
      </w:pPr>
      <w:r w:rsidRPr="006E09AE">
        <w:rPr>
          <w:rFonts w:cs="Times New Roman"/>
          <w:color w:val="000000"/>
          <w:kern w:val="2"/>
          <w:lang w:bidi="hi-IN"/>
        </w:rPr>
        <w:t>(наименование заявителя, представителя заявителя)</w:t>
      </w:r>
    </w:p>
    <w:p w:rsidR="006E09AE" w:rsidRPr="006E09AE" w:rsidRDefault="006E09AE" w:rsidP="006E09AE">
      <w:pPr>
        <w:pStyle w:val="afffffb"/>
        <w:rPr>
          <w:rFonts w:cs="Times New Roman"/>
          <w:color w:val="000000"/>
          <w:kern w:val="2"/>
          <w:lang w:bidi="hi-IN"/>
        </w:rPr>
      </w:pPr>
      <w:r w:rsidRPr="006E09AE">
        <w:rPr>
          <w:rFonts w:cs="Times New Roman"/>
          <w:color w:val="000000"/>
          <w:kern w:val="2"/>
          <w:lang w:bidi="hi-IN"/>
        </w:rPr>
        <w:t xml:space="preserve">Ф.И.О. заявителя___________________________________________________ </w:t>
      </w:r>
    </w:p>
    <w:p w:rsidR="006E09AE" w:rsidRPr="006E09AE" w:rsidRDefault="006E09AE" w:rsidP="006E09AE">
      <w:pPr>
        <w:pStyle w:val="afffffb"/>
        <w:rPr>
          <w:rFonts w:cs="Times New Roman"/>
          <w:color w:val="000000"/>
          <w:kern w:val="2"/>
          <w:lang w:bidi="hi-IN"/>
        </w:rPr>
      </w:pPr>
      <w:r w:rsidRPr="006E09AE">
        <w:rPr>
          <w:rFonts w:cs="Times New Roman"/>
          <w:color w:val="000000"/>
          <w:kern w:val="2"/>
          <w:lang w:bidi="hi-IN"/>
        </w:rPr>
        <w:t>(представителя заявителя)___________________________________________,</w:t>
      </w:r>
    </w:p>
    <w:p w:rsidR="006E09AE" w:rsidRPr="006E09AE" w:rsidRDefault="006E09AE" w:rsidP="006E09AE">
      <w:pPr>
        <w:pStyle w:val="afffffb"/>
        <w:rPr>
          <w:rFonts w:cs="Times New Roman"/>
          <w:color w:val="000000"/>
          <w:kern w:val="2"/>
          <w:lang w:bidi="hi-IN"/>
        </w:rPr>
      </w:pPr>
      <w:r w:rsidRPr="006E09AE">
        <w:rPr>
          <w:rFonts w:cs="Times New Roman"/>
          <w:color w:val="000000"/>
          <w:kern w:val="2"/>
          <w:lang w:bidi="hi-IN"/>
        </w:rPr>
        <w:t>действующего на основании_ ________________________________________,</w:t>
      </w:r>
    </w:p>
    <w:p w:rsidR="006E09AE" w:rsidRPr="006E09AE" w:rsidRDefault="006E09AE" w:rsidP="006E09AE">
      <w:pPr>
        <w:pStyle w:val="afffffb"/>
        <w:rPr>
          <w:rFonts w:cs="Times New Roman"/>
          <w:color w:val="000000"/>
          <w:kern w:val="2"/>
          <w:lang w:bidi="hi-IN"/>
        </w:rPr>
      </w:pPr>
      <w:r w:rsidRPr="006E09AE">
        <w:rPr>
          <w:rFonts w:cs="Times New Roman"/>
          <w:color w:val="000000"/>
          <w:kern w:val="2"/>
          <w:lang w:bidi="hi-IN"/>
        </w:rPr>
        <w:t>тел:_______________________________________________________________</w:t>
      </w:r>
    </w:p>
    <w:p w:rsidR="006E09AE" w:rsidRPr="006E09AE" w:rsidRDefault="006E09AE" w:rsidP="006E09AE">
      <w:pPr>
        <w:pStyle w:val="afffffb"/>
        <w:rPr>
          <w:rFonts w:cs="Times New Roman"/>
          <w:color w:val="000000"/>
          <w:kern w:val="2"/>
          <w:lang w:bidi="hi-IN"/>
        </w:rPr>
      </w:pPr>
      <w:r w:rsidRPr="006E09AE">
        <w:rPr>
          <w:rFonts w:cs="Times New Roman"/>
          <w:color w:val="000000"/>
          <w:kern w:val="2"/>
          <w:lang w:bidi="hi-IN"/>
        </w:rPr>
        <w:t>следующие документы:</w:t>
      </w:r>
    </w:p>
    <w:tbl>
      <w:tblPr>
        <w:tblW w:w="9960" w:type="dxa"/>
        <w:tblInd w:w="-182" w:type="dxa"/>
        <w:tblCellMar>
          <w:left w:w="61" w:type="dxa"/>
          <w:right w:w="70" w:type="dxa"/>
        </w:tblCellMar>
        <w:tblLook w:val="0000"/>
      </w:tblPr>
      <w:tblGrid>
        <w:gridCol w:w="676"/>
        <w:gridCol w:w="2938"/>
        <w:gridCol w:w="1619"/>
        <w:gridCol w:w="1351"/>
        <w:gridCol w:w="1628"/>
        <w:gridCol w:w="1748"/>
      </w:tblGrid>
      <w:tr w:rsidR="006E09AE" w:rsidRPr="006E09AE" w:rsidTr="006E09AE">
        <w:trPr>
          <w:cantSplit/>
          <w:trHeight w:val="360"/>
        </w:trPr>
        <w:tc>
          <w:tcPr>
            <w:tcW w:w="676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  <w:r w:rsidRPr="006E09AE">
              <w:rPr>
                <w:rFonts w:cs="Times New Roman"/>
                <w:color w:val="000000"/>
                <w:kern w:val="2"/>
                <w:lang w:bidi="hi-IN"/>
              </w:rPr>
              <w:t xml:space="preserve">N  </w:t>
            </w:r>
            <w:r w:rsidRPr="006E09AE">
              <w:rPr>
                <w:rFonts w:cs="Times New Roman"/>
                <w:color w:val="000000"/>
                <w:kern w:val="2"/>
                <w:lang w:bidi="hi-IN"/>
              </w:rPr>
              <w:br/>
              <w:t>п/п</w:t>
            </w:r>
          </w:p>
        </w:tc>
        <w:tc>
          <w:tcPr>
            <w:tcW w:w="293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  <w:r w:rsidRPr="006E09AE">
              <w:rPr>
                <w:rFonts w:cs="Times New Roman"/>
                <w:color w:val="000000"/>
                <w:kern w:val="2"/>
                <w:lang w:bidi="hi-IN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  <w:r w:rsidRPr="006E09AE">
              <w:rPr>
                <w:rFonts w:cs="Times New Roman"/>
                <w:color w:val="000000"/>
                <w:kern w:val="2"/>
                <w:lang w:bidi="hi-IN"/>
              </w:rPr>
              <w:t xml:space="preserve">количество      </w:t>
            </w:r>
            <w:r w:rsidRPr="006E09AE">
              <w:rPr>
                <w:rFonts w:cs="Times New Roman"/>
                <w:color w:val="000000"/>
                <w:kern w:val="2"/>
                <w:lang w:bidi="hi-IN"/>
              </w:rPr>
              <w:br/>
              <w:t>экземпляров</w:t>
            </w:r>
          </w:p>
        </w:tc>
        <w:tc>
          <w:tcPr>
            <w:tcW w:w="337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  <w:r w:rsidRPr="006E09AE">
              <w:rPr>
                <w:rFonts w:cs="Times New Roman"/>
                <w:color w:val="000000"/>
                <w:kern w:val="2"/>
                <w:lang w:bidi="hi-IN"/>
              </w:rPr>
              <w:t>количество листов</w:t>
            </w:r>
          </w:p>
        </w:tc>
      </w:tr>
      <w:tr w:rsidR="006E09AE" w:rsidRPr="006E09AE" w:rsidTr="006E09AE">
        <w:trPr>
          <w:cantSplit/>
          <w:trHeight w:val="240"/>
        </w:trPr>
        <w:tc>
          <w:tcPr>
            <w:tcW w:w="676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93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  <w:r w:rsidRPr="006E09AE">
              <w:rPr>
                <w:rFonts w:cs="Times New Roman"/>
                <w:color w:val="000000"/>
                <w:kern w:val="2"/>
                <w:lang w:bidi="hi-IN"/>
              </w:rPr>
              <w:t>подлинных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  <w:r w:rsidRPr="006E09AE">
              <w:rPr>
                <w:rFonts w:cs="Times New Roman"/>
                <w:color w:val="000000"/>
                <w:kern w:val="2"/>
                <w:lang w:bidi="hi-IN"/>
              </w:rPr>
              <w:t>копий</w:t>
            </w: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  <w:r w:rsidRPr="006E09AE">
              <w:rPr>
                <w:rFonts w:cs="Times New Roman"/>
                <w:color w:val="000000"/>
                <w:kern w:val="2"/>
                <w:lang w:bidi="hi-IN"/>
              </w:rPr>
              <w:t>подлинных</w:t>
            </w: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  <w:r w:rsidRPr="006E09AE">
              <w:rPr>
                <w:rFonts w:cs="Times New Roman"/>
                <w:color w:val="000000"/>
                <w:kern w:val="2"/>
                <w:lang w:bidi="hi-IN"/>
              </w:rPr>
              <w:t>копий</w:t>
            </w:r>
          </w:p>
        </w:tc>
      </w:tr>
      <w:tr w:rsidR="006E09AE" w:rsidRPr="006E09AE" w:rsidTr="006E09AE">
        <w:trPr>
          <w:trHeight w:val="24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</w:tr>
      <w:tr w:rsidR="006E09AE" w:rsidRPr="006E09AE" w:rsidTr="006E09AE">
        <w:trPr>
          <w:trHeight w:val="24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</w:tr>
      <w:tr w:rsidR="006E09AE" w:rsidRPr="006E09AE" w:rsidTr="006E09AE">
        <w:trPr>
          <w:trHeight w:val="24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</w:tr>
      <w:tr w:rsidR="006E09AE" w:rsidRPr="006E09AE" w:rsidTr="006E09AE">
        <w:trPr>
          <w:trHeight w:val="240"/>
        </w:trPr>
        <w:tc>
          <w:tcPr>
            <w:tcW w:w="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  <w:tc>
          <w:tcPr>
            <w:tcW w:w="17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6E09AE" w:rsidRPr="006E09AE" w:rsidRDefault="006E09AE" w:rsidP="006E09AE">
            <w:pPr>
              <w:pStyle w:val="afffffb"/>
              <w:rPr>
                <w:rFonts w:cs="Times New Roman"/>
                <w:color w:val="000000"/>
                <w:kern w:val="2"/>
                <w:lang w:bidi="hi-IN"/>
              </w:rPr>
            </w:pPr>
          </w:p>
        </w:tc>
      </w:tr>
    </w:tbl>
    <w:p w:rsidR="006E09AE" w:rsidRPr="006E09AE" w:rsidRDefault="006E09AE" w:rsidP="006E09AE">
      <w:pPr>
        <w:pStyle w:val="afffffb"/>
        <w:rPr>
          <w:rFonts w:cs="Times New Roman"/>
          <w:color w:val="000000"/>
          <w:kern w:val="2"/>
          <w:lang w:bidi="hi-IN"/>
        </w:rPr>
      </w:pPr>
      <w:r w:rsidRPr="006E09AE">
        <w:rPr>
          <w:rFonts w:cs="Times New Roman"/>
          <w:color w:val="000000"/>
          <w:kern w:val="2"/>
          <w:lang w:bidi="hi-IN"/>
        </w:rPr>
        <w:t>Документы сдал:</w:t>
      </w:r>
    </w:p>
    <w:p w:rsidR="006E09AE" w:rsidRPr="006E09AE" w:rsidRDefault="006E09AE" w:rsidP="006E09AE">
      <w:pPr>
        <w:pStyle w:val="afffffb"/>
        <w:rPr>
          <w:rFonts w:cs="Times New Roman"/>
          <w:color w:val="000000"/>
          <w:kern w:val="2"/>
          <w:lang w:bidi="hi-IN"/>
        </w:rPr>
      </w:pPr>
      <w:r w:rsidRPr="006E09AE">
        <w:rPr>
          <w:rFonts w:cs="Times New Roman"/>
          <w:color w:val="000000"/>
          <w:kern w:val="2"/>
          <w:lang w:bidi="hi-IN"/>
        </w:rPr>
        <w:t>Заявитель(представитель заявителя)</w:t>
      </w:r>
    </w:p>
    <w:p w:rsidR="006E09AE" w:rsidRPr="003E3A1B" w:rsidRDefault="006E09AE" w:rsidP="006E09AE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6E09AE" w:rsidRPr="003E3A1B" w:rsidRDefault="006E09AE" w:rsidP="006E09AE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(подпись, Ф.И.О. заявителя, представителя заявителя)     </w:t>
      </w:r>
    </w:p>
    <w:p w:rsidR="006E09AE" w:rsidRPr="003E3A1B" w:rsidRDefault="006E09AE" w:rsidP="006E09AE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«____» ________________ 20 ___ г.</w:t>
      </w:r>
    </w:p>
    <w:p w:rsidR="006E09AE" w:rsidRPr="003E3A1B" w:rsidRDefault="006E09AE" w:rsidP="006E09AE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:rsidR="006E09AE" w:rsidRPr="003E3A1B" w:rsidRDefault="006E09AE" w:rsidP="006E09AE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Документы принял: __________________________________________________________________</w:t>
      </w:r>
    </w:p>
    <w:p w:rsidR="006E09AE" w:rsidRPr="003E3A1B" w:rsidRDefault="006E09AE" w:rsidP="006E09AE">
      <w:pPr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3E3A1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(подпись, Ф.И.О. специалиста, принявшего пакет документов)</w:t>
      </w:r>
    </w:p>
    <w:p w:rsidR="006E09AE" w:rsidRPr="003E3A1B" w:rsidRDefault="006E09AE" w:rsidP="006E09AE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tbl>
      <w:tblPr>
        <w:tblW w:w="9744" w:type="dxa"/>
        <w:tblInd w:w="-217" w:type="dxa"/>
        <w:tblLook w:val="0000"/>
      </w:tblPr>
      <w:tblGrid>
        <w:gridCol w:w="3283"/>
        <w:gridCol w:w="2226"/>
        <w:gridCol w:w="4235"/>
      </w:tblGrid>
      <w:tr w:rsidR="006E09AE" w:rsidRPr="003E3A1B" w:rsidTr="006E09AE">
        <w:tc>
          <w:tcPr>
            <w:tcW w:w="3283" w:type="dxa"/>
            <w:shd w:val="clear" w:color="auto" w:fill="auto"/>
          </w:tcPr>
          <w:p w:rsidR="006E09AE" w:rsidRPr="003E3A1B" w:rsidRDefault="006E09AE" w:rsidP="006E09AE">
            <w:pP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3E3A1B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«____» _________20___г.</w:t>
            </w:r>
          </w:p>
        </w:tc>
        <w:tc>
          <w:tcPr>
            <w:tcW w:w="2226" w:type="dxa"/>
            <w:shd w:val="clear" w:color="auto" w:fill="auto"/>
          </w:tcPr>
          <w:p w:rsidR="006E09AE" w:rsidRPr="003E3A1B" w:rsidRDefault="006E09AE" w:rsidP="006E09AE">
            <w:pPr>
              <w:snapToGrid w:val="0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6E09AE" w:rsidRPr="003E3A1B" w:rsidRDefault="006E09AE" w:rsidP="006E09AE">
            <w:pPr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E09AE" w:rsidRDefault="006E09AE" w:rsidP="006E09AE">
      <w:pP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6E09AE" w:rsidRDefault="006E09AE" w:rsidP="006E09AE">
      <w:pP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p w:rsidR="006E09AE" w:rsidRPr="003E3A1B" w:rsidRDefault="006E09AE" w:rsidP="006E09AE">
      <w:pPr>
        <w:rPr>
          <w:rFonts w:ascii="Times New Roman" w:eastAsia="SimSun" w:hAnsi="Times New Roman" w:cs="Mangal"/>
          <w:color w:val="000000"/>
          <w:kern w:val="2"/>
          <w:sz w:val="24"/>
          <w:szCs w:val="24"/>
          <w:lang w:eastAsia="zh-CN" w:bidi="hi-IN"/>
        </w:rPr>
      </w:pPr>
    </w:p>
    <w:tbl>
      <w:tblPr>
        <w:tblW w:w="9339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9339"/>
      </w:tblGrid>
      <w:tr w:rsidR="006E09AE" w:rsidRPr="003E3A1B" w:rsidTr="006E09AE">
        <w:trPr>
          <w:jc w:val="right"/>
        </w:trPr>
        <w:tc>
          <w:tcPr>
            <w:tcW w:w="9339" w:type="dxa"/>
            <w:shd w:val="clear" w:color="auto" w:fill="auto"/>
          </w:tcPr>
          <w:p w:rsidR="006E09AE" w:rsidRPr="003E3A1B" w:rsidRDefault="006E09AE" w:rsidP="006E09AE">
            <w:pPr>
              <w:pStyle w:val="14"/>
              <w:widowControl w:val="0"/>
              <w:spacing w:after="0" w:line="240" w:lineRule="auto"/>
              <w:ind w:firstLine="709"/>
              <w:jc w:val="right"/>
              <w:rPr>
                <w:bCs/>
                <w:shd w:val="clear" w:color="auto" w:fill="FFFFFF"/>
              </w:rPr>
            </w:pPr>
          </w:p>
          <w:p w:rsidR="006E09AE" w:rsidRPr="003E3A1B" w:rsidRDefault="006E09AE" w:rsidP="006E09AE">
            <w:pPr>
              <w:pStyle w:val="14"/>
              <w:widowControl w:val="0"/>
              <w:spacing w:after="0" w:line="240" w:lineRule="auto"/>
              <w:ind w:firstLine="709"/>
              <w:jc w:val="right"/>
            </w:pPr>
            <w:r>
              <w:rPr>
                <w:bCs/>
                <w:shd w:val="clear" w:color="auto" w:fill="FFFFFF"/>
              </w:rPr>
              <w:lastRenderedPageBreak/>
              <w:t>П</w:t>
            </w:r>
            <w:r w:rsidRPr="003E3A1B">
              <w:rPr>
                <w:bCs/>
                <w:shd w:val="clear" w:color="auto" w:fill="FFFFFF"/>
              </w:rPr>
              <w:t xml:space="preserve">РИЛОЖЕНИЕ № 3                            </w:t>
            </w:r>
            <w:r w:rsidRPr="003E3A1B">
              <w:rPr>
                <w:bCs/>
                <w:shd w:val="clear" w:color="auto" w:fill="FFFFFF"/>
              </w:rPr>
              <w:br/>
              <w:t>к а</w:t>
            </w:r>
            <w:r w:rsidRPr="003E3A1B">
              <w:rPr>
                <w:bCs/>
                <w:color w:val="000000"/>
                <w:shd w:val="clear" w:color="auto" w:fill="FFFFFF"/>
              </w:rPr>
              <w:t xml:space="preserve">дминистративному регламенту                 </w:t>
            </w:r>
            <w:r w:rsidRPr="003E3A1B">
              <w:rPr>
                <w:bCs/>
                <w:shd w:val="clear" w:color="auto" w:fill="FFFFFF"/>
              </w:rPr>
              <w:br/>
              <w:t xml:space="preserve">предоставления муниципальной услуги            </w:t>
            </w:r>
            <w:r w:rsidRPr="003E3A1B">
              <w:rPr>
                <w:bCs/>
                <w:shd w:val="clear" w:color="auto" w:fill="FFFFFF"/>
              </w:rPr>
              <w:br/>
              <w:t>«П</w:t>
            </w:r>
            <w:r w:rsidRPr="003E3A1B">
              <w:rPr>
                <w:bCs/>
                <w:color w:val="00000A"/>
                <w:shd w:val="clear" w:color="auto" w:fill="FFFFFF"/>
              </w:rPr>
              <w:t>редоставление разрешения на условно</w:t>
            </w:r>
          </w:p>
          <w:p w:rsidR="006E09AE" w:rsidRPr="003E3A1B" w:rsidRDefault="006E09AE" w:rsidP="006E09AE">
            <w:pPr>
              <w:pStyle w:val="14"/>
              <w:widowControl w:val="0"/>
              <w:spacing w:after="0" w:line="240" w:lineRule="auto"/>
              <w:jc w:val="right"/>
            </w:pPr>
            <w:r w:rsidRPr="003E3A1B">
              <w:rPr>
                <w:color w:val="00000A"/>
                <w:shd w:val="clear" w:color="auto" w:fill="FFFFFF"/>
              </w:rPr>
              <w:t>разрешенный вид использования земельного</w:t>
            </w:r>
          </w:p>
          <w:p w:rsidR="006E09AE" w:rsidRPr="003E3A1B" w:rsidRDefault="006E09AE" w:rsidP="006E09AE">
            <w:pPr>
              <w:pStyle w:val="14"/>
              <w:widowControl w:val="0"/>
              <w:spacing w:after="0" w:line="240" w:lineRule="auto"/>
              <w:jc w:val="right"/>
            </w:pPr>
            <w:r w:rsidRPr="003E3A1B">
              <w:rPr>
                <w:color w:val="00000A"/>
                <w:shd w:val="clear" w:color="auto" w:fill="FFFFFF"/>
              </w:rPr>
              <w:t>участка или объекта капитального строительства</w:t>
            </w:r>
            <w:r w:rsidRPr="003E3A1B">
              <w:rPr>
                <w:shd w:val="clear" w:color="auto" w:fill="FFFFFF"/>
              </w:rPr>
              <w:t>»</w:t>
            </w:r>
          </w:p>
          <w:p w:rsidR="006E09AE" w:rsidRPr="003E3A1B" w:rsidRDefault="006E09AE" w:rsidP="006E09AE">
            <w:pPr>
              <w:pStyle w:val="14"/>
              <w:widowControl w:val="0"/>
              <w:suppressAutoHyphens w:val="0"/>
              <w:spacing w:line="240" w:lineRule="auto"/>
              <w:ind w:firstLine="720"/>
              <w:jc w:val="both"/>
            </w:pPr>
          </w:p>
          <w:p w:rsidR="006E09AE" w:rsidRPr="003E3A1B" w:rsidRDefault="006E09AE" w:rsidP="006E09AE">
            <w:pPr>
              <w:pStyle w:val="14"/>
              <w:widowControl w:val="0"/>
              <w:suppressAutoHyphens w:val="0"/>
              <w:spacing w:after="0" w:line="240" w:lineRule="auto"/>
              <w:jc w:val="right"/>
            </w:pPr>
            <w:r w:rsidRPr="003E3A1B">
              <w:rPr>
                <w:bCs/>
                <w:color w:val="26282F"/>
                <w:shd w:val="clear" w:color="auto" w:fill="FFFFFF"/>
                <w:lang w:eastAsia="ru-RU"/>
              </w:rPr>
              <w:t>Бланк администрации</w:t>
            </w:r>
          </w:p>
          <w:p w:rsidR="006E09AE" w:rsidRPr="003E3A1B" w:rsidRDefault="006E09AE" w:rsidP="006E09AE">
            <w:pPr>
              <w:pStyle w:val="14"/>
              <w:widowControl w:val="0"/>
              <w:suppressAutoHyphens w:val="0"/>
              <w:spacing w:after="0" w:line="240" w:lineRule="auto"/>
              <w:jc w:val="right"/>
            </w:pPr>
            <w:r w:rsidRPr="003E3A1B">
              <w:rPr>
                <w:bCs/>
                <w:i/>
                <w:iCs/>
                <w:color w:val="26282F"/>
                <w:shd w:val="clear" w:color="auto" w:fill="FFFFFF"/>
                <w:lang w:eastAsia="ru-RU"/>
              </w:rPr>
              <w:t>(наименование муниципального образования)</w:t>
            </w:r>
          </w:p>
          <w:p w:rsidR="006E09AE" w:rsidRPr="003E3A1B" w:rsidRDefault="006E09AE" w:rsidP="006E09AE">
            <w:pPr>
              <w:pStyle w:val="14"/>
              <w:widowControl w:val="0"/>
              <w:suppressAutoHyphens w:val="0"/>
              <w:spacing w:line="240" w:lineRule="auto"/>
              <w:jc w:val="center"/>
            </w:pPr>
          </w:p>
          <w:p w:rsidR="006E09AE" w:rsidRPr="003E3A1B" w:rsidRDefault="006E09AE" w:rsidP="006E09AE">
            <w:pPr>
              <w:pStyle w:val="14"/>
              <w:widowControl w:val="0"/>
              <w:spacing w:line="240" w:lineRule="auto"/>
              <w:jc w:val="center"/>
            </w:pPr>
            <w:r w:rsidRPr="003E3A1B">
              <w:rPr>
                <w:bCs/>
                <w:color w:val="26282F"/>
                <w:shd w:val="clear" w:color="auto" w:fill="FFFFFF"/>
                <w:lang w:eastAsia="ru-RU"/>
              </w:rPr>
              <w:t>Уведомление об отказе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  <w:p w:rsidR="006E09AE" w:rsidRPr="003E3A1B" w:rsidRDefault="006E09AE" w:rsidP="006E09AE">
            <w:pPr>
              <w:pStyle w:val="14"/>
              <w:widowControl w:val="0"/>
              <w:suppressAutoHyphens w:val="0"/>
              <w:spacing w:line="240" w:lineRule="auto"/>
              <w:jc w:val="both"/>
            </w:pPr>
            <w:r w:rsidRPr="003E3A1B">
              <w:rPr>
                <w:bCs/>
                <w:color w:val="26282F"/>
                <w:shd w:val="clear" w:color="auto" w:fill="FFFFFF"/>
                <w:lang w:eastAsia="ru-RU"/>
              </w:rPr>
              <w:t>от _____________                                                              №_________________</w:t>
            </w:r>
          </w:p>
          <w:p w:rsidR="006E09AE" w:rsidRPr="003E3A1B" w:rsidRDefault="006E09AE" w:rsidP="006E09AE">
            <w:pPr>
              <w:pStyle w:val="14"/>
              <w:widowControl w:val="0"/>
              <w:spacing w:line="240" w:lineRule="auto"/>
              <w:jc w:val="both"/>
            </w:pPr>
            <w:r w:rsidRPr="003E3A1B">
              <w:rPr>
                <w:shd w:val="clear" w:color="auto" w:fill="FFFFFF"/>
                <w:lang w:eastAsia="ru-RU"/>
              </w:rPr>
              <w:t xml:space="preserve">          По результатам рассмотрения заявления о предоставлении разрешения на условно  разрешенный вид использования земельного участка или объекта капитального  строительства  и  представленных  документов</w:t>
            </w:r>
          </w:p>
          <w:p w:rsidR="006E09AE" w:rsidRPr="003E3A1B" w:rsidRDefault="006E09AE" w:rsidP="006E09AE">
            <w:pPr>
              <w:pStyle w:val="14"/>
              <w:widowControl w:val="0"/>
              <w:suppressAutoHyphens w:val="0"/>
              <w:spacing w:after="0" w:line="240" w:lineRule="auto"/>
            </w:pPr>
            <w:r w:rsidRPr="003E3A1B">
              <w:rPr>
                <w:rFonts w:ascii="Courier New" w:hAnsi="Courier New"/>
                <w:shd w:val="clear" w:color="auto" w:fill="FFFFFF"/>
                <w:lang w:eastAsia="ru-RU"/>
              </w:rPr>
              <w:t>________________________________________________________________</w:t>
            </w:r>
          </w:p>
          <w:p w:rsidR="006E09AE" w:rsidRPr="003E3A1B" w:rsidRDefault="006E09AE" w:rsidP="006E09AE">
            <w:pPr>
              <w:pStyle w:val="14"/>
              <w:widowControl w:val="0"/>
              <w:suppressAutoHyphens w:val="0"/>
              <w:spacing w:after="0" w:line="240" w:lineRule="auto"/>
              <w:jc w:val="center"/>
            </w:pPr>
            <w:r w:rsidRPr="003E3A1B">
              <w:rPr>
                <w:shd w:val="clear" w:color="auto" w:fill="FFFFFF"/>
                <w:vertAlign w:val="superscript"/>
                <w:lang w:eastAsia="ru-RU"/>
              </w:rPr>
              <w:t>(Ф.И.О. (последнее — при наличии) физического лица, наименование юридического лица - заявителя,</w:t>
            </w:r>
          </w:p>
          <w:p w:rsidR="006E09AE" w:rsidRPr="003E3A1B" w:rsidRDefault="006E09AE" w:rsidP="006E09AE">
            <w:pPr>
              <w:pStyle w:val="14"/>
              <w:widowControl w:val="0"/>
              <w:suppressAutoHyphens w:val="0"/>
              <w:spacing w:after="0" w:line="240" w:lineRule="auto"/>
            </w:pPr>
            <w:r w:rsidRPr="003E3A1B">
              <w:rPr>
                <w:rFonts w:ascii="Courier New" w:hAnsi="Courier New"/>
                <w:shd w:val="clear" w:color="auto" w:fill="FFFFFF"/>
                <w:lang w:eastAsia="ru-RU"/>
              </w:rPr>
              <w:t>________________________________________________________________</w:t>
            </w:r>
          </w:p>
          <w:p w:rsidR="006E09AE" w:rsidRPr="003E3A1B" w:rsidRDefault="006E09AE" w:rsidP="006E09AE">
            <w:pPr>
              <w:pStyle w:val="14"/>
              <w:widowControl w:val="0"/>
              <w:suppressAutoHyphens w:val="0"/>
              <w:spacing w:after="0" w:line="240" w:lineRule="auto"/>
            </w:pPr>
            <w:r w:rsidRPr="003E3A1B">
              <w:rPr>
                <w:shd w:val="clear" w:color="auto" w:fill="FFFFFF"/>
                <w:vertAlign w:val="superscript"/>
                <w:lang w:eastAsia="ru-RU"/>
              </w:rPr>
              <w:t>дата направления заявления)</w:t>
            </w:r>
          </w:p>
          <w:p w:rsidR="006E09AE" w:rsidRPr="003E3A1B" w:rsidRDefault="006E09AE" w:rsidP="006E09AE">
            <w:pPr>
              <w:pStyle w:val="14"/>
              <w:widowControl w:val="0"/>
              <w:spacing w:line="240" w:lineRule="auto"/>
              <w:jc w:val="both"/>
            </w:pPr>
            <w:r w:rsidRPr="003E3A1B">
              <w:rPr>
                <w:shd w:val="clear" w:color="auto" w:fill="FFFFFF"/>
                <w:lang w:eastAsia="ru-RU"/>
              </w:rPr>
      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      </w:r>
          </w:p>
          <w:p w:rsidR="006E09AE" w:rsidRPr="003E3A1B" w:rsidRDefault="006E09AE" w:rsidP="006E09AE">
            <w:pPr>
              <w:pStyle w:val="14"/>
              <w:widowControl w:val="0"/>
              <w:suppressAutoHyphens w:val="0"/>
              <w:spacing w:after="0" w:line="240" w:lineRule="auto"/>
              <w:jc w:val="center"/>
            </w:pPr>
            <w:r w:rsidRPr="003E3A1B">
              <w:rPr>
                <w:rFonts w:ascii="Courier New" w:hAnsi="Courier New"/>
                <w:shd w:val="clear" w:color="auto" w:fill="FFFFFF"/>
                <w:lang w:eastAsia="ru-RU"/>
              </w:rPr>
              <w:t>________________________________________________________________</w:t>
            </w:r>
          </w:p>
          <w:p w:rsidR="006E09AE" w:rsidRPr="003E3A1B" w:rsidRDefault="006E09AE" w:rsidP="006E09AE">
            <w:pPr>
              <w:pStyle w:val="14"/>
              <w:widowControl w:val="0"/>
              <w:suppressAutoHyphens w:val="0"/>
              <w:spacing w:after="0" w:line="240" w:lineRule="auto"/>
              <w:jc w:val="center"/>
            </w:pPr>
            <w:r w:rsidRPr="003E3A1B">
              <w:rPr>
                <w:shd w:val="clear" w:color="auto" w:fill="FFFFFF"/>
                <w:vertAlign w:val="superscript"/>
                <w:lang w:eastAsia="ru-RU"/>
              </w:rPr>
              <w:t>(указывается основание отказа в предоставлении разрешения)</w:t>
            </w:r>
          </w:p>
          <w:p w:rsidR="006E09AE" w:rsidRPr="003E3A1B" w:rsidRDefault="006E09AE" w:rsidP="006E09AE">
            <w:pPr>
              <w:pStyle w:val="14"/>
              <w:widowControl w:val="0"/>
              <w:spacing w:line="240" w:lineRule="auto"/>
              <w:ind w:firstLine="709"/>
              <w:jc w:val="both"/>
            </w:pPr>
            <w:r w:rsidRPr="003E3A1B">
              <w:rPr>
                <w:shd w:val="clear" w:color="auto" w:fill="FFFFFF"/>
                <w:lang w:eastAsia="ru-RU"/>
              </w:rPr>
              <w:t xml:space="preserve">Настоящее решение </w:t>
            </w:r>
            <w:r w:rsidRPr="003E3A1B">
              <w:rPr>
                <w:color w:val="000000"/>
                <w:shd w:val="clear" w:color="auto" w:fill="FFFFFF"/>
                <w:lang w:eastAsia="ru-RU"/>
              </w:rPr>
              <w:t>может быть обжаловано в досудебном порядке путем направления жалобы в Администрацию, а так</w:t>
            </w:r>
            <w:r w:rsidRPr="003E3A1B">
              <w:rPr>
                <w:shd w:val="clear" w:color="auto" w:fill="FFFFFF"/>
                <w:lang w:eastAsia="ru-RU"/>
              </w:rPr>
              <w:t>же в судебном порядке.</w:t>
            </w:r>
          </w:p>
          <w:p w:rsidR="006E09AE" w:rsidRPr="003E3A1B" w:rsidRDefault="006E09AE" w:rsidP="006E09AE">
            <w:pPr>
              <w:pStyle w:val="14"/>
              <w:widowControl w:val="0"/>
              <w:suppressAutoHyphens w:val="0"/>
              <w:spacing w:line="240" w:lineRule="auto"/>
              <w:ind w:firstLine="720"/>
              <w:jc w:val="both"/>
            </w:pPr>
          </w:p>
          <w:p w:rsidR="006E09AE" w:rsidRPr="003E3A1B" w:rsidRDefault="006E09AE" w:rsidP="006E09AE">
            <w:pPr>
              <w:pStyle w:val="14"/>
              <w:widowControl w:val="0"/>
              <w:suppressAutoHyphens w:val="0"/>
              <w:spacing w:after="0" w:line="240" w:lineRule="auto"/>
            </w:pPr>
            <w:r w:rsidRPr="003E3A1B">
              <w:rPr>
                <w:rFonts w:eastAsia="Times New Roman" w:cs="Times New Roman"/>
                <w:color w:val="000000"/>
                <w:shd w:val="clear" w:color="auto" w:fill="FFFFFF"/>
                <w:lang w:eastAsia="ru-RU"/>
              </w:rPr>
              <w:t xml:space="preserve">Глава сельсовета </w:t>
            </w:r>
            <w:r w:rsidRPr="003E3A1B">
              <w:rPr>
                <w:rFonts w:eastAsia="Times New Roman" w:cs="Times New Roman"/>
                <w:i/>
                <w:color w:val="000000"/>
                <w:shd w:val="clear" w:color="auto" w:fill="FFFFFF"/>
                <w:lang w:eastAsia="ru-RU"/>
              </w:rPr>
              <w:t>(администрации поссовета)</w:t>
            </w:r>
            <w:r w:rsidRPr="003E3A1B">
              <w:rPr>
                <w:rFonts w:ascii="Courier New" w:hAnsi="Courier New"/>
                <w:shd w:val="clear" w:color="auto" w:fill="FFFFFF"/>
                <w:lang w:eastAsia="ru-RU"/>
              </w:rPr>
              <w:t xml:space="preserve">    _____________________</w:t>
            </w:r>
          </w:p>
          <w:p w:rsidR="006E09AE" w:rsidRPr="003E3A1B" w:rsidRDefault="006E09AE" w:rsidP="006E09AE">
            <w:pPr>
              <w:pStyle w:val="14"/>
              <w:widowControl w:val="0"/>
              <w:suppressAutoHyphens w:val="0"/>
              <w:spacing w:after="0" w:line="240" w:lineRule="auto"/>
            </w:pPr>
            <w:r w:rsidRPr="003E3A1B">
              <w:rPr>
                <w:shd w:val="clear" w:color="auto" w:fill="FFFFFF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(подпись, ФИО)</w:t>
            </w:r>
          </w:p>
        </w:tc>
      </w:tr>
    </w:tbl>
    <w:p w:rsidR="006E09AE" w:rsidRPr="003E3A1B" w:rsidRDefault="006E09AE" w:rsidP="006E09AE">
      <w:pPr>
        <w:pStyle w:val="14"/>
        <w:spacing w:after="0" w:line="100" w:lineRule="atLeast"/>
        <w:jc w:val="both"/>
      </w:pPr>
    </w:p>
    <w:p w:rsidR="00DC54F3" w:rsidRDefault="00DC54F3" w:rsidP="00DC54F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C54F3" w:rsidRDefault="00DC54F3" w:rsidP="00DC54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01D4" w:rsidRDefault="007E4603" w:rsidP="006E09AE">
      <w:pPr>
        <w:pStyle w:val="afffffb"/>
        <w:jc w:val="right"/>
      </w:pPr>
      <w:r>
        <w:tab/>
      </w:r>
    </w:p>
    <w:p w:rsidR="006101D4" w:rsidRDefault="006101D4" w:rsidP="00737B14">
      <w:pPr>
        <w:pStyle w:val="a1"/>
        <w:spacing w:line="240" w:lineRule="auto"/>
        <w:ind w:firstLine="709"/>
      </w:pPr>
    </w:p>
    <w:sectPr w:rsidR="006101D4" w:rsidSect="009D0CED">
      <w:headerReference w:type="default" r:id="rId10"/>
      <w:pgSz w:w="11906" w:h="16838"/>
      <w:pgMar w:top="41" w:right="707" w:bottom="720" w:left="1701" w:header="720" w:footer="0" w:gutter="0"/>
      <w:cols w:space="720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402" w:rsidRDefault="00343402">
      <w:pPr>
        <w:spacing w:after="0" w:line="240" w:lineRule="auto"/>
      </w:pPr>
      <w:r>
        <w:separator/>
      </w:r>
    </w:p>
  </w:endnote>
  <w:endnote w:type="continuationSeparator" w:id="1">
    <w:p w:rsidR="00343402" w:rsidRDefault="0034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402" w:rsidRDefault="00343402">
      <w:pPr>
        <w:spacing w:after="0" w:line="240" w:lineRule="auto"/>
      </w:pPr>
      <w:r>
        <w:separator/>
      </w:r>
    </w:p>
  </w:footnote>
  <w:footnote w:type="continuationSeparator" w:id="1">
    <w:p w:rsidR="00343402" w:rsidRDefault="00343402">
      <w:pPr>
        <w:spacing w:after="0" w:line="240" w:lineRule="auto"/>
      </w:pPr>
      <w:r>
        <w:continuationSeparator/>
      </w:r>
    </w:p>
  </w:footnote>
  <w:footnote w:id="2">
    <w:p w:rsidR="006E09AE" w:rsidRPr="001E30F4" w:rsidRDefault="006E09AE" w:rsidP="006E09AE">
      <w:pPr>
        <w:pStyle w:val="afffff9"/>
        <w:spacing w:after="0" w:line="240" w:lineRule="auto"/>
        <w:jc w:val="both"/>
        <w:rPr>
          <w:i/>
          <w:sz w:val="24"/>
          <w:szCs w:val="24"/>
        </w:rPr>
      </w:pPr>
      <w:r w:rsidRPr="001E30F4">
        <w:rPr>
          <w:rStyle w:val="afb"/>
          <w:i/>
          <w:sz w:val="24"/>
          <w:szCs w:val="24"/>
        </w:rPr>
        <w:footnoteRef/>
      </w:r>
      <w:r w:rsidRPr="001E30F4">
        <w:rPr>
          <w:i/>
          <w:sz w:val="24"/>
          <w:szCs w:val="24"/>
        </w:rPr>
        <w:t xml:space="preserve"> Срок рассчитывается путем прибавления</w:t>
      </w:r>
      <w:r w:rsidRPr="001E30F4">
        <w:rPr>
          <w:i/>
          <w:sz w:val="24"/>
          <w:szCs w:val="24"/>
          <w:u w:val="single"/>
        </w:rPr>
        <w:t>30 дней</w:t>
      </w:r>
      <w:r w:rsidRPr="001E30F4">
        <w:rPr>
          <w:i/>
          <w:sz w:val="24"/>
          <w:szCs w:val="24"/>
        </w:rPr>
        <w:t xml:space="preserve"> к сроку проведения публичных слушаний по предоставлению разрешения на условно разрешенный вид использования земельного участка или объекта капитального строительства, установленного решением, утверждающим Положение  о  порядке  организации  и проведения публичных слушаний по вопросам градостроительной деятельности на территории сельсовета (поссовета).</w:t>
      </w:r>
    </w:p>
  </w:footnote>
  <w:footnote w:id="3">
    <w:p w:rsidR="006E09AE" w:rsidRPr="00044E66" w:rsidRDefault="006E09AE" w:rsidP="006E09AE">
      <w:pPr>
        <w:pStyle w:val="afffff9"/>
        <w:spacing w:after="0" w:line="240" w:lineRule="auto"/>
        <w:jc w:val="both"/>
        <w:rPr>
          <w:i/>
          <w:sz w:val="24"/>
          <w:szCs w:val="24"/>
        </w:rPr>
      </w:pPr>
      <w:r w:rsidRPr="001E30F4">
        <w:rPr>
          <w:rStyle w:val="afb"/>
          <w:i/>
          <w:sz w:val="24"/>
          <w:szCs w:val="24"/>
        </w:rPr>
        <w:footnoteRef/>
      </w:r>
      <w:r w:rsidRPr="001E30F4">
        <w:rPr>
          <w:i/>
          <w:sz w:val="24"/>
          <w:szCs w:val="24"/>
        </w:rPr>
        <w:t xml:space="preserve"> Срок рассчитывается путем прибавления</w:t>
      </w:r>
      <w:r w:rsidRPr="001E30F4">
        <w:rPr>
          <w:i/>
          <w:sz w:val="24"/>
          <w:szCs w:val="24"/>
          <w:u w:val="single"/>
        </w:rPr>
        <w:t>10 дней</w:t>
      </w:r>
      <w:r w:rsidRPr="001E30F4">
        <w:rPr>
          <w:i/>
          <w:sz w:val="24"/>
          <w:szCs w:val="24"/>
        </w:rPr>
        <w:t xml:space="preserve"> к сроку проведения публичных слушаний по предоставлению разрешения на условно разрешенный вид использования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9AE" w:rsidRDefault="006E09AE">
    <w:pPr>
      <w:pStyle w:val="aff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3A12"/>
    <w:rsid w:val="00010A68"/>
    <w:rsid w:val="000121C9"/>
    <w:rsid w:val="00017214"/>
    <w:rsid w:val="00021780"/>
    <w:rsid w:val="00024D2C"/>
    <w:rsid w:val="00031ABE"/>
    <w:rsid w:val="000410D2"/>
    <w:rsid w:val="000429D1"/>
    <w:rsid w:val="0004360A"/>
    <w:rsid w:val="000437E3"/>
    <w:rsid w:val="00044E66"/>
    <w:rsid w:val="00044F4D"/>
    <w:rsid w:val="00046444"/>
    <w:rsid w:val="00077CB7"/>
    <w:rsid w:val="000853BA"/>
    <w:rsid w:val="00091982"/>
    <w:rsid w:val="00092614"/>
    <w:rsid w:val="00093E72"/>
    <w:rsid w:val="000941BA"/>
    <w:rsid w:val="000B69EC"/>
    <w:rsid w:val="000C056F"/>
    <w:rsid w:val="000C067E"/>
    <w:rsid w:val="000C330A"/>
    <w:rsid w:val="000D5AC9"/>
    <w:rsid w:val="000E1BD2"/>
    <w:rsid w:val="000E3174"/>
    <w:rsid w:val="000F428C"/>
    <w:rsid w:val="00101D3F"/>
    <w:rsid w:val="00102405"/>
    <w:rsid w:val="00105A2D"/>
    <w:rsid w:val="0010631F"/>
    <w:rsid w:val="001063D8"/>
    <w:rsid w:val="001068DF"/>
    <w:rsid w:val="0010787D"/>
    <w:rsid w:val="00111232"/>
    <w:rsid w:val="00113C66"/>
    <w:rsid w:val="001169C7"/>
    <w:rsid w:val="00122E68"/>
    <w:rsid w:val="0012316A"/>
    <w:rsid w:val="00125CEC"/>
    <w:rsid w:val="00130DEE"/>
    <w:rsid w:val="00132871"/>
    <w:rsid w:val="00137C19"/>
    <w:rsid w:val="00161FC4"/>
    <w:rsid w:val="00167B0F"/>
    <w:rsid w:val="001710DC"/>
    <w:rsid w:val="001711F7"/>
    <w:rsid w:val="0018204B"/>
    <w:rsid w:val="00185D78"/>
    <w:rsid w:val="001909C5"/>
    <w:rsid w:val="00191B70"/>
    <w:rsid w:val="00191E68"/>
    <w:rsid w:val="00191E7C"/>
    <w:rsid w:val="0019467B"/>
    <w:rsid w:val="00196C04"/>
    <w:rsid w:val="001A16E8"/>
    <w:rsid w:val="001B0B08"/>
    <w:rsid w:val="001B68EA"/>
    <w:rsid w:val="001C09AA"/>
    <w:rsid w:val="001C0D49"/>
    <w:rsid w:val="001D3E6B"/>
    <w:rsid w:val="001D4F17"/>
    <w:rsid w:val="001D5820"/>
    <w:rsid w:val="001D5C40"/>
    <w:rsid w:val="001E0863"/>
    <w:rsid w:val="001E2394"/>
    <w:rsid w:val="001E2640"/>
    <w:rsid w:val="001E30F4"/>
    <w:rsid w:val="001F09C3"/>
    <w:rsid w:val="001F5114"/>
    <w:rsid w:val="00200BE3"/>
    <w:rsid w:val="002017A9"/>
    <w:rsid w:val="0020364C"/>
    <w:rsid w:val="00213584"/>
    <w:rsid w:val="00226C8F"/>
    <w:rsid w:val="002339C2"/>
    <w:rsid w:val="00235330"/>
    <w:rsid w:val="00242ADD"/>
    <w:rsid w:val="00242CC0"/>
    <w:rsid w:val="002435D6"/>
    <w:rsid w:val="00247220"/>
    <w:rsid w:val="0024737D"/>
    <w:rsid w:val="00250B3C"/>
    <w:rsid w:val="00250BB2"/>
    <w:rsid w:val="002526C2"/>
    <w:rsid w:val="00254436"/>
    <w:rsid w:val="002549B2"/>
    <w:rsid w:val="002558EF"/>
    <w:rsid w:val="00256935"/>
    <w:rsid w:val="0026403C"/>
    <w:rsid w:val="0026417E"/>
    <w:rsid w:val="0027199B"/>
    <w:rsid w:val="00281183"/>
    <w:rsid w:val="00281CB4"/>
    <w:rsid w:val="00281D7D"/>
    <w:rsid w:val="0028371C"/>
    <w:rsid w:val="00285B11"/>
    <w:rsid w:val="00286771"/>
    <w:rsid w:val="0029173B"/>
    <w:rsid w:val="00296FA4"/>
    <w:rsid w:val="002B24EE"/>
    <w:rsid w:val="002B73A4"/>
    <w:rsid w:val="002C0DC9"/>
    <w:rsid w:val="002C1101"/>
    <w:rsid w:val="002C63EC"/>
    <w:rsid w:val="002D076C"/>
    <w:rsid w:val="002D13E6"/>
    <w:rsid w:val="002D4770"/>
    <w:rsid w:val="002D4F1C"/>
    <w:rsid w:val="002E4611"/>
    <w:rsid w:val="002E6707"/>
    <w:rsid w:val="002E68B7"/>
    <w:rsid w:val="002F3038"/>
    <w:rsid w:val="002F4265"/>
    <w:rsid w:val="002F5B00"/>
    <w:rsid w:val="002F6595"/>
    <w:rsid w:val="00304F11"/>
    <w:rsid w:val="003058EB"/>
    <w:rsid w:val="00305BCC"/>
    <w:rsid w:val="0030711B"/>
    <w:rsid w:val="003122C2"/>
    <w:rsid w:val="00316147"/>
    <w:rsid w:val="003166EF"/>
    <w:rsid w:val="00317BCC"/>
    <w:rsid w:val="00322983"/>
    <w:rsid w:val="00325CDA"/>
    <w:rsid w:val="00331C32"/>
    <w:rsid w:val="0033619B"/>
    <w:rsid w:val="00343402"/>
    <w:rsid w:val="00345962"/>
    <w:rsid w:val="00346CD0"/>
    <w:rsid w:val="0035068A"/>
    <w:rsid w:val="003507EF"/>
    <w:rsid w:val="00352C17"/>
    <w:rsid w:val="0035352B"/>
    <w:rsid w:val="00355549"/>
    <w:rsid w:val="00355948"/>
    <w:rsid w:val="00356D0A"/>
    <w:rsid w:val="00361E3B"/>
    <w:rsid w:val="0037468D"/>
    <w:rsid w:val="0038040F"/>
    <w:rsid w:val="0039289D"/>
    <w:rsid w:val="003A596B"/>
    <w:rsid w:val="003A7272"/>
    <w:rsid w:val="003A7DB1"/>
    <w:rsid w:val="003B0945"/>
    <w:rsid w:val="003B117A"/>
    <w:rsid w:val="003B356E"/>
    <w:rsid w:val="003C1114"/>
    <w:rsid w:val="003C112A"/>
    <w:rsid w:val="003D01B0"/>
    <w:rsid w:val="003D0361"/>
    <w:rsid w:val="003D24CE"/>
    <w:rsid w:val="003D3072"/>
    <w:rsid w:val="003D427F"/>
    <w:rsid w:val="003E41F3"/>
    <w:rsid w:val="003E66D3"/>
    <w:rsid w:val="003E6E61"/>
    <w:rsid w:val="003F4671"/>
    <w:rsid w:val="003F572E"/>
    <w:rsid w:val="003F6B6C"/>
    <w:rsid w:val="003F7381"/>
    <w:rsid w:val="004037AC"/>
    <w:rsid w:val="00403C77"/>
    <w:rsid w:val="00410EF9"/>
    <w:rsid w:val="0041233D"/>
    <w:rsid w:val="00424B9D"/>
    <w:rsid w:val="004279F0"/>
    <w:rsid w:val="00436A64"/>
    <w:rsid w:val="00444A90"/>
    <w:rsid w:val="00451C2B"/>
    <w:rsid w:val="00452ABA"/>
    <w:rsid w:val="00455725"/>
    <w:rsid w:val="00460003"/>
    <w:rsid w:val="0046039A"/>
    <w:rsid w:val="0047263F"/>
    <w:rsid w:val="00473131"/>
    <w:rsid w:val="00475D67"/>
    <w:rsid w:val="004806BF"/>
    <w:rsid w:val="004834AE"/>
    <w:rsid w:val="004844A6"/>
    <w:rsid w:val="0048606C"/>
    <w:rsid w:val="00486A6F"/>
    <w:rsid w:val="0048719F"/>
    <w:rsid w:val="004928D3"/>
    <w:rsid w:val="004A4A19"/>
    <w:rsid w:val="004A652C"/>
    <w:rsid w:val="004B4D4A"/>
    <w:rsid w:val="004C37A0"/>
    <w:rsid w:val="004C4466"/>
    <w:rsid w:val="004C6B9F"/>
    <w:rsid w:val="004D4A06"/>
    <w:rsid w:val="004D5DF5"/>
    <w:rsid w:val="004E057F"/>
    <w:rsid w:val="004E0EB8"/>
    <w:rsid w:val="004E2B79"/>
    <w:rsid w:val="004F099B"/>
    <w:rsid w:val="004F16DC"/>
    <w:rsid w:val="004F3739"/>
    <w:rsid w:val="00501852"/>
    <w:rsid w:val="00506D36"/>
    <w:rsid w:val="00510AC8"/>
    <w:rsid w:val="00513D4F"/>
    <w:rsid w:val="005237EC"/>
    <w:rsid w:val="00524E93"/>
    <w:rsid w:val="00532C3C"/>
    <w:rsid w:val="00532FDB"/>
    <w:rsid w:val="00534764"/>
    <w:rsid w:val="0053526E"/>
    <w:rsid w:val="00545B51"/>
    <w:rsid w:val="00547607"/>
    <w:rsid w:val="005531F4"/>
    <w:rsid w:val="00562E12"/>
    <w:rsid w:val="005635E9"/>
    <w:rsid w:val="00565E1F"/>
    <w:rsid w:val="005711CC"/>
    <w:rsid w:val="005741B6"/>
    <w:rsid w:val="00577EDF"/>
    <w:rsid w:val="00583010"/>
    <w:rsid w:val="00583123"/>
    <w:rsid w:val="0058447D"/>
    <w:rsid w:val="00586E0F"/>
    <w:rsid w:val="00587997"/>
    <w:rsid w:val="005909D5"/>
    <w:rsid w:val="00594A43"/>
    <w:rsid w:val="00596EC6"/>
    <w:rsid w:val="005A0F1E"/>
    <w:rsid w:val="005A2AAD"/>
    <w:rsid w:val="005A686C"/>
    <w:rsid w:val="005B37ED"/>
    <w:rsid w:val="005C1AB6"/>
    <w:rsid w:val="005C4DEF"/>
    <w:rsid w:val="005C5AA8"/>
    <w:rsid w:val="005C7449"/>
    <w:rsid w:val="005C78D5"/>
    <w:rsid w:val="005D15AC"/>
    <w:rsid w:val="005E0F0D"/>
    <w:rsid w:val="005E50E1"/>
    <w:rsid w:val="005F7693"/>
    <w:rsid w:val="00600AAC"/>
    <w:rsid w:val="006046AA"/>
    <w:rsid w:val="006101D4"/>
    <w:rsid w:val="00614F9E"/>
    <w:rsid w:val="00615487"/>
    <w:rsid w:val="00616553"/>
    <w:rsid w:val="0062118B"/>
    <w:rsid w:val="00622111"/>
    <w:rsid w:val="00632DAD"/>
    <w:rsid w:val="00637900"/>
    <w:rsid w:val="00641AF9"/>
    <w:rsid w:val="0064333A"/>
    <w:rsid w:val="00644B95"/>
    <w:rsid w:val="00645131"/>
    <w:rsid w:val="00645D8A"/>
    <w:rsid w:val="0065373B"/>
    <w:rsid w:val="006550AF"/>
    <w:rsid w:val="00660153"/>
    <w:rsid w:val="00661A15"/>
    <w:rsid w:val="00662885"/>
    <w:rsid w:val="00663514"/>
    <w:rsid w:val="00673250"/>
    <w:rsid w:val="00673B63"/>
    <w:rsid w:val="006777FA"/>
    <w:rsid w:val="0068733D"/>
    <w:rsid w:val="00690F5C"/>
    <w:rsid w:val="006951BA"/>
    <w:rsid w:val="006B0569"/>
    <w:rsid w:val="006B3F76"/>
    <w:rsid w:val="006C179D"/>
    <w:rsid w:val="006C64D9"/>
    <w:rsid w:val="006D16CE"/>
    <w:rsid w:val="006D3855"/>
    <w:rsid w:val="006D6C90"/>
    <w:rsid w:val="006E09AE"/>
    <w:rsid w:val="006E29B9"/>
    <w:rsid w:val="006F2841"/>
    <w:rsid w:val="006F54CD"/>
    <w:rsid w:val="006F6633"/>
    <w:rsid w:val="006F6952"/>
    <w:rsid w:val="00704979"/>
    <w:rsid w:val="00714DEB"/>
    <w:rsid w:val="00724652"/>
    <w:rsid w:val="00725BF8"/>
    <w:rsid w:val="00727329"/>
    <w:rsid w:val="00734A45"/>
    <w:rsid w:val="00737B14"/>
    <w:rsid w:val="00740C38"/>
    <w:rsid w:val="00741A85"/>
    <w:rsid w:val="00743A26"/>
    <w:rsid w:val="007453F0"/>
    <w:rsid w:val="00747237"/>
    <w:rsid w:val="00747C21"/>
    <w:rsid w:val="00772D44"/>
    <w:rsid w:val="00774AC1"/>
    <w:rsid w:val="00775F5B"/>
    <w:rsid w:val="00780636"/>
    <w:rsid w:val="00781AC5"/>
    <w:rsid w:val="00790CCC"/>
    <w:rsid w:val="007A2186"/>
    <w:rsid w:val="007A5652"/>
    <w:rsid w:val="007B3F35"/>
    <w:rsid w:val="007D058D"/>
    <w:rsid w:val="007D49E5"/>
    <w:rsid w:val="007E14E5"/>
    <w:rsid w:val="007E2673"/>
    <w:rsid w:val="007E4603"/>
    <w:rsid w:val="007F0021"/>
    <w:rsid w:val="007F1C89"/>
    <w:rsid w:val="007F69A2"/>
    <w:rsid w:val="00800F87"/>
    <w:rsid w:val="0081064B"/>
    <w:rsid w:val="0081320D"/>
    <w:rsid w:val="00822B6D"/>
    <w:rsid w:val="008237A5"/>
    <w:rsid w:val="00833AC9"/>
    <w:rsid w:val="00834C47"/>
    <w:rsid w:val="0084015C"/>
    <w:rsid w:val="00846304"/>
    <w:rsid w:val="00846FF9"/>
    <w:rsid w:val="008545ED"/>
    <w:rsid w:val="00855FF2"/>
    <w:rsid w:val="008561A0"/>
    <w:rsid w:val="00860C50"/>
    <w:rsid w:val="00863C9E"/>
    <w:rsid w:val="00866A21"/>
    <w:rsid w:val="00867B01"/>
    <w:rsid w:val="00872F4C"/>
    <w:rsid w:val="008765C4"/>
    <w:rsid w:val="00884FA5"/>
    <w:rsid w:val="00886C2F"/>
    <w:rsid w:val="00887820"/>
    <w:rsid w:val="0089437D"/>
    <w:rsid w:val="008A06F8"/>
    <w:rsid w:val="008A3ED9"/>
    <w:rsid w:val="008A4951"/>
    <w:rsid w:val="008A69A6"/>
    <w:rsid w:val="008A6C3F"/>
    <w:rsid w:val="008B0200"/>
    <w:rsid w:val="008B1ED2"/>
    <w:rsid w:val="008B5463"/>
    <w:rsid w:val="008C1040"/>
    <w:rsid w:val="008C5EF3"/>
    <w:rsid w:val="008D0D22"/>
    <w:rsid w:val="008E52DD"/>
    <w:rsid w:val="008E5B22"/>
    <w:rsid w:val="008F02D5"/>
    <w:rsid w:val="008F2B7F"/>
    <w:rsid w:val="008F4972"/>
    <w:rsid w:val="008F5205"/>
    <w:rsid w:val="00901A9B"/>
    <w:rsid w:val="0090270D"/>
    <w:rsid w:val="009034D2"/>
    <w:rsid w:val="00905AEB"/>
    <w:rsid w:val="0091082A"/>
    <w:rsid w:val="0091229B"/>
    <w:rsid w:val="00914C9B"/>
    <w:rsid w:val="00920498"/>
    <w:rsid w:val="0092207B"/>
    <w:rsid w:val="009334ED"/>
    <w:rsid w:val="00933958"/>
    <w:rsid w:val="00933D5C"/>
    <w:rsid w:val="009417B9"/>
    <w:rsid w:val="0095033B"/>
    <w:rsid w:val="00951A4D"/>
    <w:rsid w:val="00954048"/>
    <w:rsid w:val="00955236"/>
    <w:rsid w:val="00955DF6"/>
    <w:rsid w:val="0095700D"/>
    <w:rsid w:val="0095759F"/>
    <w:rsid w:val="00957C1B"/>
    <w:rsid w:val="00960296"/>
    <w:rsid w:val="00964CA6"/>
    <w:rsid w:val="00965736"/>
    <w:rsid w:val="00970070"/>
    <w:rsid w:val="009718F7"/>
    <w:rsid w:val="0098135F"/>
    <w:rsid w:val="0099395C"/>
    <w:rsid w:val="009970AE"/>
    <w:rsid w:val="009A22DD"/>
    <w:rsid w:val="009A3311"/>
    <w:rsid w:val="009A35D6"/>
    <w:rsid w:val="009A49F2"/>
    <w:rsid w:val="009B3D2A"/>
    <w:rsid w:val="009B6F2A"/>
    <w:rsid w:val="009C2228"/>
    <w:rsid w:val="009C26A6"/>
    <w:rsid w:val="009D0CED"/>
    <w:rsid w:val="009D2162"/>
    <w:rsid w:val="009D38B9"/>
    <w:rsid w:val="009D6A8A"/>
    <w:rsid w:val="009E02BD"/>
    <w:rsid w:val="009E6605"/>
    <w:rsid w:val="009E78CB"/>
    <w:rsid w:val="00A00600"/>
    <w:rsid w:val="00A01472"/>
    <w:rsid w:val="00A04739"/>
    <w:rsid w:val="00A1120F"/>
    <w:rsid w:val="00A16603"/>
    <w:rsid w:val="00A23AF4"/>
    <w:rsid w:val="00A24670"/>
    <w:rsid w:val="00A252B5"/>
    <w:rsid w:val="00A264E5"/>
    <w:rsid w:val="00A35756"/>
    <w:rsid w:val="00A358DA"/>
    <w:rsid w:val="00A369CA"/>
    <w:rsid w:val="00A436DC"/>
    <w:rsid w:val="00A46D89"/>
    <w:rsid w:val="00A52D1C"/>
    <w:rsid w:val="00A54349"/>
    <w:rsid w:val="00A551DD"/>
    <w:rsid w:val="00A56FB0"/>
    <w:rsid w:val="00A62C83"/>
    <w:rsid w:val="00A675B0"/>
    <w:rsid w:val="00A67BA3"/>
    <w:rsid w:val="00A7128E"/>
    <w:rsid w:val="00A8009F"/>
    <w:rsid w:val="00A85C88"/>
    <w:rsid w:val="00A9248A"/>
    <w:rsid w:val="00A96871"/>
    <w:rsid w:val="00A97555"/>
    <w:rsid w:val="00A97E2A"/>
    <w:rsid w:val="00AA3EF8"/>
    <w:rsid w:val="00AA7E22"/>
    <w:rsid w:val="00AB080E"/>
    <w:rsid w:val="00AB13CE"/>
    <w:rsid w:val="00AB227E"/>
    <w:rsid w:val="00AB22FE"/>
    <w:rsid w:val="00AB384F"/>
    <w:rsid w:val="00AB46CE"/>
    <w:rsid w:val="00AB67D3"/>
    <w:rsid w:val="00AC007C"/>
    <w:rsid w:val="00AC1910"/>
    <w:rsid w:val="00AC76A6"/>
    <w:rsid w:val="00AD1AD6"/>
    <w:rsid w:val="00AD3D0C"/>
    <w:rsid w:val="00AD4193"/>
    <w:rsid w:val="00AE234F"/>
    <w:rsid w:val="00AE3A12"/>
    <w:rsid w:val="00AE7909"/>
    <w:rsid w:val="00AF15DF"/>
    <w:rsid w:val="00B01323"/>
    <w:rsid w:val="00B16739"/>
    <w:rsid w:val="00B206F4"/>
    <w:rsid w:val="00B272EE"/>
    <w:rsid w:val="00B3233B"/>
    <w:rsid w:val="00B36148"/>
    <w:rsid w:val="00B37503"/>
    <w:rsid w:val="00B403F9"/>
    <w:rsid w:val="00B437F9"/>
    <w:rsid w:val="00B456CB"/>
    <w:rsid w:val="00B47586"/>
    <w:rsid w:val="00B47E27"/>
    <w:rsid w:val="00B52FEF"/>
    <w:rsid w:val="00B6558E"/>
    <w:rsid w:val="00B6757E"/>
    <w:rsid w:val="00B67B30"/>
    <w:rsid w:val="00B73306"/>
    <w:rsid w:val="00B7414F"/>
    <w:rsid w:val="00B83C2F"/>
    <w:rsid w:val="00B8459B"/>
    <w:rsid w:val="00B85D62"/>
    <w:rsid w:val="00B86EA2"/>
    <w:rsid w:val="00BA29E1"/>
    <w:rsid w:val="00BA3EA0"/>
    <w:rsid w:val="00BA7743"/>
    <w:rsid w:val="00BB1E39"/>
    <w:rsid w:val="00BB3DA2"/>
    <w:rsid w:val="00BC0345"/>
    <w:rsid w:val="00BC3078"/>
    <w:rsid w:val="00BC4E0A"/>
    <w:rsid w:val="00BC6CE8"/>
    <w:rsid w:val="00BD1891"/>
    <w:rsid w:val="00BD25DF"/>
    <w:rsid w:val="00BD43B5"/>
    <w:rsid w:val="00BD5AF7"/>
    <w:rsid w:val="00BD66FE"/>
    <w:rsid w:val="00BE313E"/>
    <w:rsid w:val="00BE6366"/>
    <w:rsid w:val="00BE6CC0"/>
    <w:rsid w:val="00BE7425"/>
    <w:rsid w:val="00BF00DD"/>
    <w:rsid w:val="00BF16EE"/>
    <w:rsid w:val="00BF2B94"/>
    <w:rsid w:val="00C02003"/>
    <w:rsid w:val="00C057C9"/>
    <w:rsid w:val="00C1024C"/>
    <w:rsid w:val="00C13A89"/>
    <w:rsid w:val="00C14DC5"/>
    <w:rsid w:val="00C16790"/>
    <w:rsid w:val="00C16DD2"/>
    <w:rsid w:val="00C17DCB"/>
    <w:rsid w:val="00C20632"/>
    <w:rsid w:val="00C217D6"/>
    <w:rsid w:val="00C23204"/>
    <w:rsid w:val="00C24BE8"/>
    <w:rsid w:val="00C2598C"/>
    <w:rsid w:val="00C50290"/>
    <w:rsid w:val="00C62268"/>
    <w:rsid w:val="00C6646D"/>
    <w:rsid w:val="00C715A3"/>
    <w:rsid w:val="00C71CCB"/>
    <w:rsid w:val="00C77DDA"/>
    <w:rsid w:val="00C81037"/>
    <w:rsid w:val="00C81250"/>
    <w:rsid w:val="00C827E3"/>
    <w:rsid w:val="00C85751"/>
    <w:rsid w:val="00C9226D"/>
    <w:rsid w:val="00C92473"/>
    <w:rsid w:val="00C92ABE"/>
    <w:rsid w:val="00CA76F9"/>
    <w:rsid w:val="00CB1682"/>
    <w:rsid w:val="00CB6A18"/>
    <w:rsid w:val="00CD14CE"/>
    <w:rsid w:val="00CD635B"/>
    <w:rsid w:val="00CE028C"/>
    <w:rsid w:val="00CE3888"/>
    <w:rsid w:val="00CE511A"/>
    <w:rsid w:val="00CE6FAD"/>
    <w:rsid w:val="00CF033D"/>
    <w:rsid w:val="00CF2AF3"/>
    <w:rsid w:val="00D05F8F"/>
    <w:rsid w:val="00D10F68"/>
    <w:rsid w:val="00D12239"/>
    <w:rsid w:val="00D206FA"/>
    <w:rsid w:val="00D23959"/>
    <w:rsid w:val="00D2509C"/>
    <w:rsid w:val="00D30CE1"/>
    <w:rsid w:val="00D33353"/>
    <w:rsid w:val="00D40DCB"/>
    <w:rsid w:val="00D43D8A"/>
    <w:rsid w:val="00D46FC0"/>
    <w:rsid w:val="00D545F8"/>
    <w:rsid w:val="00D72C49"/>
    <w:rsid w:val="00D75453"/>
    <w:rsid w:val="00D842BB"/>
    <w:rsid w:val="00D85F4B"/>
    <w:rsid w:val="00D8688B"/>
    <w:rsid w:val="00D94999"/>
    <w:rsid w:val="00DA59D6"/>
    <w:rsid w:val="00DA624D"/>
    <w:rsid w:val="00DB0FE5"/>
    <w:rsid w:val="00DB41D8"/>
    <w:rsid w:val="00DC2FA8"/>
    <w:rsid w:val="00DC54F3"/>
    <w:rsid w:val="00DD07D0"/>
    <w:rsid w:val="00DD767D"/>
    <w:rsid w:val="00DE45F5"/>
    <w:rsid w:val="00DE5DF1"/>
    <w:rsid w:val="00DF118D"/>
    <w:rsid w:val="00E06E5D"/>
    <w:rsid w:val="00E10386"/>
    <w:rsid w:val="00E11BEC"/>
    <w:rsid w:val="00E223EF"/>
    <w:rsid w:val="00E35862"/>
    <w:rsid w:val="00E36E17"/>
    <w:rsid w:val="00E37CFB"/>
    <w:rsid w:val="00E403DD"/>
    <w:rsid w:val="00E40874"/>
    <w:rsid w:val="00E45D13"/>
    <w:rsid w:val="00E46342"/>
    <w:rsid w:val="00E4775D"/>
    <w:rsid w:val="00E527B8"/>
    <w:rsid w:val="00E52BE4"/>
    <w:rsid w:val="00E56DEB"/>
    <w:rsid w:val="00E575AF"/>
    <w:rsid w:val="00E62F8A"/>
    <w:rsid w:val="00E63B2C"/>
    <w:rsid w:val="00E6586B"/>
    <w:rsid w:val="00E670C8"/>
    <w:rsid w:val="00E72F5C"/>
    <w:rsid w:val="00E73379"/>
    <w:rsid w:val="00E81CAA"/>
    <w:rsid w:val="00E8353C"/>
    <w:rsid w:val="00E843E4"/>
    <w:rsid w:val="00E8584B"/>
    <w:rsid w:val="00E90E0A"/>
    <w:rsid w:val="00E9308B"/>
    <w:rsid w:val="00E93C9E"/>
    <w:rsid w:val="00E967AF"/>
    <w:rsid w:val="00EA234A"/>
    <w:rsid w:val="00EA25F8"/>
    <w:rsid w:val="00EA3F89"/>
    <w:rsid w:val="00EA5399"/>
    <w:rsid w:val="00EB3B99"/>
    <w:rsid w:val="00EB3E9D"/>
    <w:rsid w:val="00EC4773"/>
    <w:rsid w:val="00EC57B1"/>
    <w:rsid w:val="00EC6CD0"/>
    <w:rsid w:val="00ED20E4"/>
    <w:rsid w:val="00EE3E97"/>
    <w:rsid w:val="00EF6345"/>
    <w:rsid w:val="00F005B2"/>
    <w:rsid w:val="00F10099"/>
    <w:rsid w:val="00F1015C"/>
    <w:rsid w:val="00F137F8"/>
    <w:rsid w:val="00F26F2C"/>
    <w:rsid w:val="00F3039A"/>
    <w:rsid w:val="00F30D01"/>
    <w:rsid w:val="00F37883"/>
    <w:rsid w:val="00F4089A"/>
    <w:rsid w:val="00F40C02"/>
    <w:rsid w:val="00F4442B"/>
    <w:rsid w:val="00F45A8E"/>
    <w:rsid w:val="00F610B2"/>
    <w:rsid w:val="00F65365"/>
    <w:rsid w:val="00F66B65"/>
    <w:rsid w:val="00F71BE2"/>
    <w:rsid w:val="00F77018"/>
    <w:rsid w:val="00F8341F"/>
    <w:rsid w:val="00F851BD"/>
    <w:rsid w:val="00F854F7"/>
    <w:rsid w:val="00F85D46"/>
    <w:rsid w:val="00F940BA"/>
    <w:rsid w:val="00F94E9E"/>
    <w:rsid w:val="00F96075"/>
    <w:rsid w:val="00FA2D89"/>
    <w:rsid w:val="00FA361C"/>
    <w:rsid w:val="00FB2A83"/>
    <w:rsid w:val="00FB2BBA"/>
    <w:rsid w:val="00FB2D9E"/>
    <w:rsid w:val="00FB3AA8"/>
    <w:rsid w:val="00FB4168"/>
    <w:rsid w:val="00FB4C95"/>
    <w:rsid w:val="00FD1C76"/>
    <w:rsid w:val="00FD2FBB"/>
    <w:rsid w:val="00FD6588"/>
    <w:rsid w:val="00FD7E81"/>
    <w:rsid w:val="00FE4948"/>
    <w:rsid w:val="00FE5B35"/>
    <w:rsid w:val="00FE7CC1"/>
    <w:rsid w:val="00FF0CBE"/>
    <w:rsid w:val="00FF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BB"/>
  </w:style>
  <w:style w:type="paragraph" w:styleId="1">
    <w:name w:val="heading 1"/>
    <w:basedOn w:val="10"/>
    <w:next w:val="a0"/>
    <w:link w:val="11"/>
    <w:rsid w:val="00641AF9"/>
    <w:pPr>
      <w:outlineLvl w:val="0"/>
    </w:pPr>
  </w:style>
  <w:style w:type="paragraph" w:styleId="2">
    <w:name w:val="heading 2"/>
    <w:basedOn w:val="10"/>
    <w:next w:val="a0"/>
    <w:rsid w:val="00641AF9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rsid w:val="00641AF9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rsid w:val="00641AF9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641AF9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sid w:val="00641AF9"/>
    <w:rPr>
      <w:sz w:val="28"/>
      <w:szCs w:val="28"/>
    </w:rPr>
  </w:style>
  <w:style w:type="character" w:customStyle="1" w:styleId="a6">
    <w:name w:val="Цветовое выделение"/>
    <w:rsid w:val="00641AF9"/>
    <w:rPr>
      <w:b/>
      <w:color w:val="26282F"/>
      <w:sz w:val="26"/>
    </w:rPr>
  </w:style>
  <w:style w:type="character" w:customStyle="1" w:styleId="a7">
    <w:name w:val="Гипертекстовая ссылка"/>
    <w:rsid w:val="00641AF9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sid w:val="00641AF9"/>
    <w:rPr>
      <w:b/>
      <w:bCs/>
      <w:color w:val="000080"/>
    </w:rPr>
  </w:style>
  <w:style w:type="character" w:customStyle="1" w:styleId="a9">
    <w:name w:val="Текст выноски Знак"/>
    <w:basedOn w:val="a2"/>
    <w:rsid w:val="00641AF9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rsid w:val="00641AF9"/>
  </w:style>
  <w:style w:type="character" w:customStyle="1" w:styleId="ab">
    <w:name w:val="Утратил силу"/>
    <w:rsid w:val="00641AF9"/>
    <w:rPr>
      <w:b w:val="0"/>
      <w:strike/>
      <w:color w:val="666600"/>
    </w:rPr>
  </w:style>
  <w:style w:type="character" w:customStyle="1" w:styleId="ac">
    <w:name w:val="Продолжение ссылки"/>
    <w:basedOn w:val="a7"/>
    <w:rsid w:val="00641AF9"/>
    <w:rPr>
      <w:rFonts w:cs="Times New Roman"/>
      <w:b/>
      <w:color w:val="106BBE"/>
      <w:sz w:val="26"/>
    </w:rPr>
  </w:style>
  <w:style w:type="character" w:customStyle="1" w:styleId="ad">
    <w:name w:val="Найденные слова"/>
    <w:rsid w:val="00641AF9"/>
    <w:rPr>
      <w:shd w:val="clear" w:color="auto" w:fill="FFF580"/>
    </w:rPr>
  </w:style>
  <w:style w:type="character" w:customStyle="1" w:styleId="ae">
    <w:name w:val="Не вступил в силу"/>
    <w:rsid w:val="00641AF9"/>
    <w:rPr>
      <w:color w:val="000000"/>
      <w:shd w:val="clear" w:color="auto" w:fill="D8EDE8"/>
    </w:rPr>
  </w:style>
  <w:style w:type="character" w:customStyle="1" w:styleId="af">
    <w:name w:val="Опечатки"/>
    <w:rsid w:val="00641AF9"/>
    <w:rPr>
      <w:color w:val="FF0000"/>
    </w:rPr>
  </w:style>
  <w:style w:type="character" w:customStyle="1" w:styleId="af0">
    <w:name w:val="Активная гипертекстовая ссылка"/>
    <w:basedOn w:val="a7"/>
    <w:rsid w:val="00641AF9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sid w:val="00641AF9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sid w:val="00641AF9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sid w:val="00641AF9"/>
    <w:rPr>
      <w:b/>
      <w:color w:val="26282F"/>
    </w:rPr>
  </w:style>
  <w:style w:type="character" w:customStyle="1" w:styleId="af4">
    <w:name w:val="Заголовок чужого сообщения"/>
    <w:rsid w:val="00641AF9"/>
    <w:rPr>
      <w:b/>
      <w:color w:val="FF0000"/>
    </w:rPr>
  </w:style>
  <w:style w:type="character" w:customStyle="1" w:styleId="af5">
    <w:name w:val="Выделение для Базового Поиска"/>
    <w:basedOn w:val="a6"/>
    <w:rsid w:val="00641AF9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sid w:val="00641AF9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sid w:val="00641AF9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sid w:val="00641AF9"/>
    <w:rPr>
      <w:b w:val="0"/>
    </w:rPr>
  </w:style>
  <w:style w:type="character" w:customStyle="1" w:styleId="af9">
    <w:name w:val="Цветовое выделение для Текст"/>
    <w:qFormat/>
    <w:rsid w:val="00641AF9"/>
    <w:rPr>
      <w:sz w:val="24"/>
    </w:rPr>
  </w:style>
  <w:style w:type="character" w:customStyle="1" w:styleId="afa">
    <w:name w:val="Текст сноски Знак"/>
    <w:basedOn w:val="a2"/>
    <w:rsid w:val="00641AF9"/>
    <w:rPr>
      <w:sz w:val="20"/>
      <w:szCs w:val="18"/>
    </w:rPr>
  </w:style>
  <w:style w:type="character" w:styleId="afb">
    <w:name w:val="footnote reference"/>
    <w:basedOn w:val="a2"/>
    <w:rsid w:val="00641AF9"/>
    <w:rPr>
      <w:vertAlign w:val="superscript"/>
    </w:rPr>
  </w:style>
  <w:style w:type="character" w:customStyle="1" w:styleId="afc">
    <w:name w:val="Основной текст Знак"/>
    <w:basedOn w:val="a2"/>
    <w:rsid w:val="00641AF9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641AF9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641AF9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sid w:val="00641AF9"/>
    <w:rPr>
      <w:rFonts w:cs="Mangal"/>
    </w:rPr>
  </w:style>
  <w:style w:type="paragraph" w:styleId="afe">
    <w:name w:val="Title"/>
    <w:basedOn w:val="a1"/>
    <w:rsid w:val="00641AF9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rsid w:val="00641AF9"/>
    <w:pPr>
      <w:suppressLineNumbers/>
    </w:pPr>
  </w:style>
  <w:style w:type="paragraph" w:styleId="aff0">
    <w:name w:val="caption"/>
    <w:basedOn w:val="10"/>
    <w:rsid w:val="00641AF9"/>
  </w:style>
  <w:style w:type="paragraph" w:customStyle="1" w:styleId="ConsPlusTitle">
    <w:name w:val="ConsPlusTitle"/>
    <w:rsid w:val="00641AF9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rsid w:val="00641AF9"/>
    <w:pPr>
      <w:suppressLineNumbers/>
    </w:pPr>
  </w:style>
  <w:style w:type="paragraph" w:customStyle="1" w:styleId="ConsPlusCell">
    <w:name w:val="ConsPlusCell"/>
    <w:rsid w:val="00641AF9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rsid w:val="00641AF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rsid w:val="00641AF9"/>
    <w:pPr>
      <w:jc w:val="center"/>
    </w:pPr>
    <w:rPr>
      <w:b/>
      <w:bCs/>
    </w:rPr>
  </w:style>
  <w:style w:type="paragraph" w:styleId="aff4">
    <w:name w:val="header"/>
    <w:basedOn w:val="a1"/>
    <w:rsid w:val="00641AF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641AF9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  <w:rsid w:val="00641AF9"/>
  </w:style>
  <w:style w:type="paragraph" w:customStyle="1" w:styleId="ConsPlusNormal">
    <w:name w:val="ConsPlusNormal"/>
    <w:rsid w:val="00641AF9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rsid w:val="00641AF9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641AF9"/>
    <w:rPr>
      <w:sz w:val="42"/>
      <w:szCs w:val="42"/>
    </w:rPr>
  </w:style>
  <w:style w:type="paragraph" w:styleId="aff7">
    <w:name w:val="footer"/>
    <w:basedOn w:val="a1"/>
    <w:rsid w:val="00641AF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641AF9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641AF9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641AF9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641AF9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8">
    <w:name w:val="Balloon Text"/>
    <w:basedOn w:val="a1"/>
    <w:rsid w:val="00641AF9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641AF9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641AF9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641AF9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641AF9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lock Text"/>
    <w:basedOn w:val="a1"/>
    <w:rsid w:val="00641AF9"/>
    <w:pPr>
      <w:spacing w:after="283"/>
      <w:ind w:left="567" w:right="567"/>
    </w:pPr>
  </w:style>
  <w:style w:type="paragraph" w:styleId="affa">
    <w:name w:val="Subtitle"/>
    <w:basedOn w:val="10"/>
    <w:next w:val="a0"/>
    <w:rsid w:val="00641AF9"/>
    <w:pPr>
      <w:spacing w:before="60"/>
    </w:pPr>
    <w:rPr>
      <w:i/>
      <w:iCs/>
      <w:sz w:val="36"/>
      <w:szCs w:val="36"/>
    </w:rPr>
  </w:style>
  <w:style w:type="paragraph" w:customStyle="1" w:styleId="affb">
    <w:name w:val="Первая строка с отступом"/>
    <w:basedOn w:val="a0"/>
    <w:rsid w:val="00641AF9"/>
    <w:pPr>
      <w:spacing w:after="0"/>
      <w:ind w:firstLine="283"/>
    </w:pPr>
  </w:style>
  <w:style w:type="paragraph" w:customStyle="1" w:styleId="ConsPlusDocList">
    <w:name w:val="ConsPlusDocList"/>
    <w:rsid w:val="00641AF9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641AF9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641AF9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c">
    <w:name w:val="Таблицы (моноширинный)"/>
    <w:basedOn w:val="a1"/>
    <w:rsid w:val="00641AF9"/>
    <w:rPr>
      <w:rFonts w:ascii="Courier New" w:eastAsia="Courier New" w:hAnsi="Courier New" w:cs="Courier New"/>
    </w:rPr>
  </w:style>
  <w:style w:type="paragraph" w:customStyle="1" w:styleId="affd">
    <w:name w:val="Комментарий"/>
    <w:rsid w:val="00641AF9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e">
    <w:name w:val="Моноширинный"/>
    <w:basedOn w:val="a1"/>
    <w:rsid w:val="00641AF9"/>
    <w:rPr>
      <w:rFonts w:ascii="Courier New" w:eastAsia="Courier New" w:hAnsi="Courier New" w:cs="Courier New"/>
    </w:rPr>
  </w:style>
  <w:style w:type="paragraph" w:customStyle="1" w:styleId="afff">
    <w:name w:val="Текст (справка)"/>
    <w:basedOn w:val="a1"/>
    <w:rsid w:val="00641AF9"/>
    <w:pPr>
      <w:spacing w:after="0"/>
      <w:ind w:left="170" w:right="170"/>
    </w:pPr>
  </w:style>
  <w:style w:type="paragraph" w:customStyle="1" w:styleId="afff0">
    <w:name w:val="Заголовок статьи"/>
    <w:basedOn w:val="a1"/>
    <w:rsid w:val="00641AF9"/>
    <w:pPr>
      <w:spacing w:after="0"/>
      <w:ind w:left="1612" w:hanging="892"/>
      <w:jc w:val="both"/>
    </w:pPr>
  </w:style>
  <w:style w:type="paragraph" w:customStyle="1" w:styleId="afff1">
    <w:name w:val="Нормальный (таблица)"/>
    <w:basedOn w:val="a1"/>
    <w:rsid w:val="00641AF9"/>
    <w:pPr>
      <w:jc w:val="both"/>
    </w:pPr>
  </w:style>
  <w:style w:type="paragraph" w:customStyle="1" w:styleId="afff2">
    <w:name w:val="Текст (лев. подпись)"/>
    <w:basedOn w:val="a1"/>
    <w:rsid w:val="00641AF9"/>
  </w:style>
  <w:style w:type="paragraph" w:customStyle="1" w:styleId="afff3">
    <w:name w:val="Текст (прав. подпись)"/>
    <w:basedOn w:val="a1"/>
    <w:rsid w:val="00641AF9"/>
    <w:pPr>
      <w:jc w:val="right"/>
    </w:pPr>
  </w:style>
  <w:style w:type="paragraph" w:customStyle="1" w:styleId="afff4">
    <w:name w:val="Текст в таблице"/>
    <w:basedOn w:val="afff1"/>
    <w:rsid w:val="00641AF9"/>
    <w:pPr>
      <w:spacing w:after="0"/>
      <w:ind w:firstLine="500"/>
    </w:pPr>
  </w:style>
  <w:style w:type="paragraph" w:customStyle="1" w:styleId="afff5">
    <w:name w:val="Технический комментарий"/>
    <w:basedOn w:val="a1"/>
    <w:rsid w:val="00641AF9"/>
    <w:rPr>
      <w:color w:val="463F31"/>
      <w:shd w:val="clear" w:color="auto" w:fill="FFFFA6"/>
    </w:rPr>
  </w:style>
  <w:style w:type="paragraph" w:customStyle="1" w:styleId="afff6">
    <w:name w:val="Информация об изменениях документа"/>
    <w:basedOn w:val="affd"/>
    <w:rsid w:val="00641AF9"/>
    <w:rPr>
      <w:i/>
    </w:rPr>
  </w:style>
  <w:style w:type="paragraph" w:customStyle="1" w:styleId="afff7">
    <w:name w:val="Комментарий пользователя"/>
    <w:basedOn w:val="affd"/>
    <w:rsid w:val="00641AF9"/>
    <w:rPr>
      <w:shd w:val="clear" w:color="auto" w:fill="FFDFE0"/>
    </w:rPr>
  </w:style>
  <w:style w:type="paragraph" w:customStyle="1" w:styleId="afff8">
    <w:name w:val="Оглавление"/>
    <w:basedOn w:val="affc"/>
    <w:rsid w:val="00641AF9"/>
    <w:pPr>
      <w:spacing w:after="0"/>
      <w:ind w:left="140"/>
    </w:pPr>
  </w:style>
  <w:style w:type="paragraph" w:customStyle="1" w:styleId="afff9">
    <w:name w:val="Словарная статья"/>
    <w:basedOn w:val="a1"/>
    <w:rsid w:val="00641AF9"/>
    <w:pPr>
      <w:spacing w:after="0"/>
      <w:ind w:right="118"/>
      <w:jc w:val="both"/>
    </w:pPr>
  </w:style>
  <w:style w:type="paragraph" w:customStyle="1" w:styleId="afffa">
    <w:name w:val="Колонтитул (левый)"/>
    <w:basedOn w:val="afff2"/>
    <w:rsid w:val="00641AF9"/>
    <w:rPr>
      <w:sz w:val="14"/>
    </w:rPr>
  </w:style>
  <w:style w:type="paragraph" w:customStyle="1" w:styleId="afffb">
    <w:name w:val="Колонтитул (правый)"/>
    <w:basedOn w:val="afff3"/>
    <w:rsid w:val="00641AF9"/>
    <w:rPr>
      <w:sz w:val="14"/>
    </w:rPr>
  </w:style>
  <w:style w:type="paragraph" w:customStyle="1" w:styleId="afffc">
    <w:name w:val="Основное меню (преемственное)"/>
    <w:basedOn w:val="a1"/>
    <w:rsid w:val="00641AF9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d">
    <w:name w:val="Постоянная часть"/>
    <w:basedOn w:val="afffc"/>
    <w:rsid w:val="00641AF9"/>
    <w:rPr>
      <w:sz w:val="20"/>
    </w:rPr>
  </w:style>
  <w:style w:type="paragraph" w:customStyle="1" w:styleId="afffe">
    <w:name w:val="Переменная часть"/>
    <w:basedOn w:val="afffc"/>
    <w:rsid w:val="00641AF9"/>
    <w:rPr>
      <w:sz w:val="18"/>
    </w:rPr>
  </w:style>
  <w:style w:type="paragraph" w:customStyle="1" w:styleId="affff">
    <w:name w:val="Интерактивный заголовок"/>
    <w:basedOn w:val="10"/>
    <w:rsid w:val="00641AF9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0">
    <w:name w:val="Центрированный (таблица)"/>
    <w:basedOn w:val="afff1"/>
    <w:rsid w:val="00641AF9"/>
    <w:pPr>
      <w:jc w:val="center"/>
    </w:pPr>
  </w:style>
  <w:style w:type="paragraph" w:customStyle="1" w:styleId="affff1">
    <w:name w:val="Необходимые документы"/>
    <w:rsid w:val="00641AF9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2">
    <w:name w:val="Куда обратиться?"/>
    <w:rsid w:val="00641AF9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Внимание: недобросовестность!"/>
    <w:rsid w:val="00641AF9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криминал!!"/>
    <w:rsid w:val="00641AF9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Примечание."/>
    <w:rsid w:val="00641AF9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р."/>
    <w:rsid w:val="00641AF9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Информация об изменениях"/>
    <w:rsid w:val="00641AF9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8">
    <w:name w:val="Заголовок для информации об изменениях"/>
    <w:basedOn w:val="1"/>
    <w:rsid w:val="00641AF9"/>
    <w:rPr>
      <w:color w:val="26282F"/>
      <w:sz w:val="18"/>
      <w:shd w:val="clear" w:color="auto" w:fill="FFFFFF"/>
    </w:rPr>
  </w:style>
  <w:style w:type="paragraph" w:customStyle="1" w:styleId="affff9">
    <w:name w:val="Подвал для информации об изменениях"/>
    <w:basedOn w:val="1"/>
    <w:rsid w:val="00641AF9"/>
    <w:pPr>
      <w:spacing w:before="108" w:after="108"/>
    </w:pPr>
    <w:rPr>
      <w:b w:val="0"/>
      <w:color w:val="26282F"/>
      <w:sz w:val="18"/>
    </w:rPr>
  </w:style>
  <w:style w:type="paragraph" w:customStyle="1" w:styleId="affffa">
    <w:name w:val="Текст информации об изменениях"/>
    <w:basedOn w:val="a1"/>
    <w:rsid w:val="00641AF9"/>
    <w:pPr>
      <w:spacing w:after="0"/>
      <w:ind w:firstLine="720"/>
      <w:jc w:val="both"/>
    </w:pPr>
    <w:rPr>
      <w:color w:val="353842"/>
      <w:sz w:val="18"/>
    </w:rPr>
  </w:style>
  <w:style w:type="paragraph" w:customStyle="1" w:styleId="affffb">
    <w:name w:val="Подзаголовок для информации об изменениях"/>
    <w:basedOn w:val="affffa"/>
    <w:rsid w:val="00641AF9"/>
    <w:rPr>
      <w:b/>
    </w:rPr>
  </w:style>
  <w:style w:type="paragraph" w:customStyle="1" w:styleId="affffc">
    <w:name w:val="Заголовок группы контролов"/>
    <w:basedOn w:val="a1"/>
    <w:rsid w:val="00641AF9"/>
    <w:pPr>
      <w:spacing w:after="0"/>
      <w:ind w:firstLine="720"/>
      <w:jc w:val="both"/>
    </w:pPr>
    <w:rPr>
      <w:b/>
      <w:color w:val="000000"/>
    </w:rPr>
  </w:style>
  <w:style w:type="paragraph" w:customStyle="1" w:styleId="affffd">
    <w:name w:val="Заголовок распахивающейся части диалога"/>
    <w:basedOn w:val="a1"/>
    <w:rsid w:val="00641AF9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e">
    <w:name w:val="Ссылка на официальную публикацию"/>
    <w:basedOn w:val="a1"/>
    <w:rsid w:val="00641AF9"/>
    <w:pPr>
      <w:spacing w:after="0"/>
      <w:ind w:firstLine="720"/>
      <w:jc w:val="both"/>
    </w:pPr>
  </w:style>
  <w:style w:type="paragraph" w:customStyle="1" w:styleId="afffff">
    <w:name w:val="Подчёркнутый текст"/>
    <w:basedOn w:val="a1"/>
    <w:rsid w:val="00641AF9"/>
    <w:pPr>
      <w:spacing w:after="0"/>
      <w:ind w:firstLine="720"/>
      <w:jc w:val="both"/>
    </w:pPr>
  </w:style>
  <w:style w:type="paragraph" w:customStyle="1" w:styleId="afffff0">
    <w:name w:val="Внимание"/>
    <w:basedOn w:val="a1"/>
    <w:rsid w:val="00641AF9"/>
    <w:rPr>
      <w:shd w:val="clear" w:color="auto" w:fill="F5F3DA"/>
    </w:rPr>
  </w:style>
  <w:style w:type="paragraph" w:customStyle="1" w:styleId="afffff1">
    <w:name w:val="Напишите нам"/>
    <w:basedOn w:val="a1"/>
    <w:rsid w:val="00641AF9"/>
    <w:rPr>
      <w:sz w:val="20"/>
      <w:shd w:val="clear" w:color="auto" w:fill="EFFFAD"/>
    </w:rPr>
  </w:style>
  <w:style w:type="paragraph" w:customStyle="1" w:styleId="afffff2">
    <w:name w:val="Текст ЭР (см. также)"/>
    <w:basedOn w:val="a1"/>
    <w:rsid w:val="00641AF9"/>
    <w:pPr>
      <w:spacing w:before="200" w:after="0"/>
    </w:pPr>
    <w:rPr>
      <w:sz w:val="20"/>
    </w:rPr>
  </w:style>
  <w:style w:type="paragraph" w:customStyle="1" w:styleId="afffff3">
    <w:name w:val="Заголовок ЭР (левое окно)"/>
    <w:basedOn w:val="a1"/>
    <w:rsid w:val="00641AF9"/>
    <w:pPr>
      <w:spacing w:before="300" w:after="250"/>
      <w:jc w:val="center"/>
    </w:pPr>
    <w:rPr>
      <w:b/>
      <w:color w:val="26282F"/>
      <w:sz w:val="26"/>
    </w:rPr>
  </w:style>
  <w:style w:type="paragraph" w:customStyle="1" w:styleId="afffff4">
    <w:name w:val="Заголовок ЭР (правое окно)"/>
    <w:basedOn w:val="afffff3"/>
    <w:rsid w:val="00641AF9"/>
    <w:pPr>
      <w:jc w:val="left"/>
    </w:pPr>
  </w:style>
  <w:style w:type="paragraph" w:customStyle="1" w:styleId="-0">
    <w:name w:val="ЭР-содержание (правое окно)"/>
    <w:basedOn w:val="a1"/>
    <w:rsid w:val="00641AF9"/>
    <w:pPr>
      <w:spacing w:before="300" w:after="0"/>
    </w:pPr>
  </w:style>
  <w:style w:type="paragraph" w:customStyle="1" w:styleId="afffff5">
    <w:name w:val="Формула"/>
    <w:basedOn w:val="a1"/>
    <w:rsid w:val="00641AF9"/>
    <w:rPr>
      <w:shd w:val="clear" w:color="auto" w:fill="F5F3DA"/>
    </w:rPr>
  </w:style>
  <w:style w:type="paragraph" w:customStyle="1" w:styleId="afffff6">
    <w:name w:val="Дочерний элемент списка"/>
    <w:basedOn w:val="a1"/>
    <w:rsid w:val="00641AF9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rsid w:val="00641AF9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rsid w:val="00641AF9"/>
    <w:pPr>
      <w:jc w:val="center"/>
    </w:pPr>
    <w:rPr>
      <w:i/>
      <w:color w:val="800080"/>
    </w:rPr>
  </w:style>
  <w:style w:type="paragraph" w:customStyle="1" w:styleId="afffff7">
    <w:name w:val="Основное меню (по умолчанию)"/>
    <w:basedOn w:val="a1"/>
    <w:rsid w:val="00641AF9"/>
    <w:pPr>
      <w:spacing w:after="0"/>
      <w:ind w:firstLine="720"/>
      <w:jc w:val="both"/>
    </w:pPr>
    <w:rPr>
      <w:sz w:val="20"/>
    </w:rPr>
  </w:style>
  <w:style w:type="paragraph" w:customStyle="1" w:styleId="afffff8">
    <w:name w:val="Подсказки для контекста"/>
    <w:basedOn w:val="a1"/>
    <w:rsid w:val="00641AF9"/>
    <w:pPr>
      <w:spacing w:after="0"/>
      <w:ind w:firstLine="720"/>
    </w:pPr>
    <w:rPr>
      <w:color w:val="000000"/>
      <w:sz w:val="16"/>
    </w:rPr>
  </w:style>
  <w:style w:type="paragraph" w:styleId="afffff9">
    <w:name w:val="footnote text"/>
    <w:basedOn w:val="a1"/>
    <w:rsid w:val="00641AF9"/>
    <w:rPr>
      <w:sz w:val="20"/>
      <w:szCs w:val="18"/>
    </w:rPr>
  </w:style>
  <w:style w:type="paragraph" w:customStyle="1" w:styleId="western">
    <w:name w:val="western"/>
    <w:basedOn w:val="a1"/>
    <w:rsid w:val="00641AF9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rsid w:val="00641AF9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955236"/>
  </w:style>
  <w:style w:type="paragraph" w:customStyle="1" w:styleId="Textbody">
    <w:name w:val="Text body"/>
    <w:basedOn w:val="a"/>
    <w:rsid w:val="00B67B3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ffffa">
    <w:name w:val="Hyperlink"/>
    <w:rsid w:val="008D0D22"/>
    <w:rPr>
      <w:color w:val="0000FF"/>
      <w:u w:val="single"/>
    </w:rPr>
  </w:style>
  <w:style w:type="character" w:customStyle="1" w:styleId="WW8Num1z0">
    <w:name w:val="WW8Num1z0"/>
    <w:rsid w:val="008D0D22"/>
  </w:style>
  <w:style w:type="paragraph" w:styleId="afffffb">
    <w:name w:val="No Spacing"/>
    <w:uiPriority w:val="1"/>
    <w:qFormat/>
    <w:rsid w:val="005C7449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4D4A0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7007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Обычный1"/>
    <w:qFormat/>
    <w:rsid w:val="006E09AE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11">
    <w:name w:val="Заголовок 1 Знак"/>
    <w:basedOn w:val="a2"/>
    <w:link w:val="1"/>
    <w:rsid w:val="006E09AE"/>
    <w:rPr>
      <w:rFonts w:ascii="Arial" w:eastAsia="Microsoft YaHei" w:hAnsi="Arial" w:cs="Mangal"/>
      <w:b/>
      <w:bCs/>
      <w:sz w:val="56"/>
      <w:szCs w:val="5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BB"/>
  </w:style>
  <w:style w:type="paragraph" w:styleId="1">
    <w:name w:val="heading 1"/>
    <w:basedOn w:val="10"/>
    <w:next w:val="a0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8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lock Text"/>
    <w:basedOn w:val="a1"/>
    <w:pPr>
      <w:spacing w:after="283"/>
      <w:ind w:left="567" w:right="567"/>
    </w:pPr>
  </w:style>
  <w:style w:type="paragraph" w:styleId="affa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b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c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d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e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">
    <w:name w:val="Текст (справка)"/>
    <w:basedOn w:val="a1"/>
    <w:pPr>
      <w:spacing w:after="0"/>
      <w:ind w:left="170" w:right="170"/>
    </w:pPr>
  </w:style>
  <w:style w:type="paragraph" w:customStyle="1" w:styleId="afff0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1">
    <w:name w:val="Нормальный (таблица)"/>
    <w:basedOn w:val="a1"/>
    <w:pPr>
      <w:jc w:val="both"/>
    </w:pPr>
  </w:style>
  <w:style w:type="paragraph" w:customStyle="1" w:styleId="afff2">
    <w:name w:val="Текст (лев. подпись)"/>
    <w:basedOn w:val="a1"/>
  </w:style>
  <w:style w:type="paragraph" w:customStyle="1" w:styleId="afff3">
    <w:name w:val="Текст (прав. подпись)"/>
    <w:basedOn w:val="a1"/>
    <w:pPr>
      <w:jc w:val="right"/>
    </w:pPr>
  </w:style>
  <w:style w:type="paragraph" w:customStyle="1" w:styleId="afff4">
    <w:name w:val="Текст в таблице"/>
    <w:basedOn w:val="afff1"/>
    <w:pPr>
      <w:spacing w:after="0"/>
      <w:ind w:firstLine="500"/>
    </w:pPr>
  </w:style>
  <w:style w:type="paragraph" w:customStyle="1" w:styleId="afff5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6">
    <w:name w:val="Информация об изменениях документа"/>
    <w:basedOn w:val="affd"/>
    <w:rPr>
      <w:i/>
    </w:rPr>
  </w:style>
  <w:style w:type="paragraph" w:customStyle="1" w:styleId="afff7">
    <w:name w:val="Комментарий пользователя"/>
    <w:basedOn w:val="affd"/>
    <w:rPr>
      <w:shd w:val="clear" w:color="auto" w:fill="FFDFE0"/>
    </w:rPr>
  </w:style>
  <w:style w:type="paragraph" w:customStyle="1" w:styleId="afff8">
    <w:name w:val="Оглавление"/>
    <w:basedOn w:val="affc"/>
    <w:pPr>
      <w:spacing w:after="0"/>
      <w:ind w:left="140"/>
    </w:pPr>
  </w:style>
  <w:style w:type="paragraph" w:customStyle="1" w:styleId="afff9">
    <w:name w:val="Словарная статья"/>
    <w:basedOn w:val="a1"/>
    <w:pPr>
      <w:spacing w:after="0"/>
      <w:ind w:right="118"/>
      <w:jc w:val="both"/>
    </w:pPr>
  </w:style>
  <w:style w:type="paragraph" w:customStyle="1" w:styleId="afffa">
    <w:name w:val="Колонтитул (левый)"/>
    <w:basedOn w:val="afff2"/>
    <w:rPr>
      <w:sz w:val="14"/>
    </w:rPr>
  </w:style>
  <w:style w:type="paragraph" w:customStyle="1" w:styleId="afffb">
    <w:name w:val="Колонтитул (правый)"/>
    <w:basedOn w:val="afff3"/>
    <w:rPr>
      <w:sz w:val="14"/>
    </w:rPr>
  </w:style>
  <w:style w:type="paragraph" w:customStyle="1" w:styleId="afffc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d">
    <w:name w:val="Постоянная часть"/>
    <w:basedOn w:val="afffc"/>
    <w:rPr>
      <w:sz w:val="20"/>
    </w:rPr>
  </w:style>
  <w:style w:type="paragraph" w:customStyle="1" w:styleId="afffe">
    <w:name w:val="Переменная часть"/>
    <w:basedOn w:val="afffc"/>
    <w:rPr>
      <w:sz w:val="18"/>
    </w:rPr>
  </w:style>
  <w:style w:type="paragraph" w:customStyle="1" w:styleId="affff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0">
    <w:name w:val="Центрированный (таблица)"/>
    <w:basedOn w:val="afff1"/>
    <w:pPr>
      <w:jc w:val="center"/>
    </w:pPr>
  </w:style>
  <w:style w:type="paragraph" w:customStyle="1" w:styleId="affff1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2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8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9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a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b">
    <w:name w:val="Подзаголовок для информации об изменениях"/>
    <w:basedOn w:val="affffa"/>
    <w:rPr>
      <w:b/>
    </w:rPr>
  </w:style>
  <w:style w:type="paragraph" w:customStyle="1" w:styleId="affffc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d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e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0">
    <w:name w:val="Внимание"/>
    <w:basedOn w:val="a1"/>
    <w:rPr>
      <w:shd w:val="clear" w:color="auto" w:fill="F5F3DA"/>
    </w:rPr>
  </w:style>
  <w:style w:type="paragraph" w:customStyle="1" w:styleId="afffff1">
    <w:name w:val="Напишите нам"/>
    <w:basedOn w:val="a1"/>
    <w:rPr>
      <w:sz w:val="20"/>
      <w:shd w:val="clear" w:color="auto" w:fill="EFFFAD"/>
    </w:rPr>
  </w:style>
  <w:style w:type="paragraph" w:customStyle="1" w:styleId="afffff2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3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4">
    <w:name w:val="Заголовок ЭР (правое окно)"/>
    <w:basedOn w:val="afffff3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5">
    <w:name w:val="Формула"/>
    <w:basedOn w:val="a1"/>
    <w:rPr>
      <w:shd w:val="clear" w:color="auto" w:fill="F5F3DA"/>
    </w:rPr>
  </w:style>
  <w:style w:type="paragraph" w:customStyle="1" w:styleId="afffff6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1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7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8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9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2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955236"/>
  </w:style>
  <w:style w:type="paragraph" w:customStyle="1" w:styleId="Textbody">
    <w:name w:val="Text body"/>
    <w:basedOn w:val="a"/>
    <w:rsid w:val="00B67B3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ffffa">
    <w:name w:val="Hyperlink"/>
    <w:rsid w:val="008D0D22"/>
    <w:rPr>
      <w:color w:val="0000FF"/>
      <w:u w:val="single"/>
    </w:rPr>
  </w:style>
  <w:style w:type="character" w:customStyle="1" w:styleId="WW8Num1z0">
    <w:name w:val="WW8Num1z0"/>
    <w:rsid w:val="008D0D22"/>
  </w:style>
  <w:style w:type="paragraph" w:styleId="afffffb">
    <w:name w:val="No Spacing"/>
    <w:uiPriority w:val="1"/>
    <w:qFormat/>
    <w:rsid w:val="005C7449"/>
    <w:pPr>
      <w:spacing w:after="0"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4D4A0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68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DBE5-F0C6-4092-BEAC-4EF8BD20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24</Pages>
  <Words>10902</Words>
  <Characters>62143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Администрация Тамбовской области</Company>
  <LinksUpToDate>false</LinksUpToDate>
  <CharactersWithSpaces>72900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Mar</cp:lastModifiedBy>
  <cp:revision>25</cp:revision>
  <cp:lastPrinted>2020-04-24T10:11:00Z</cp:lastPrinted>
  <dcterms:created xsi:type="dcterms:W3CDTF">2020-04-24T09:38:00Z</dcterms:created>
  <dcterms:modified xsi:type="dcterms:W3CDTF">2023-02-17T10:24:00Z</dcterms:modified>
</cp:coreProperties>
</file>